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C7" w:rsidRDefault="007B07C7" w:rsidP="007B07C7">
      <w:pPr>
        <w:spacing w:after="0"/>
        <w:ind w:left="142"/>
        <w:rPr>
          <w:b/>
          <w:bCs/>
          <w:sz w:val="40"/>
          <w:szCs w:val="40"/>
        </w:rPr>
      </w:pPr>
      <w:r>
        <w:rPr>
          <w:b/>
          <w:bCs/>
          <w:sz w:val="40"/>
          <w:szCs w:val="40"/>
        </w:rPr>
        <w:t xml:space="preserve">     </w:t>
      </w:r>
      <w:r>
        <w:rPr>
          <w:noProof/>
          <w:lang w:eastAsia="fr-FR"/>
        </w:rPr>
        <w:drawing>
          <wp:inline distT="0" distB="0" distL="0" distR="0">
            <wp:extent cx="1504950" cy="800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 r="77620"/>
                    <a:stretch>
                      <a:fillRect/>
                    </a:stretch>
                  </pic:blipFill>
                  <pic:spPr bwMode="auto">
                    <a:xfrm>
                      <a:off x="0" y="0"/>
                      <a:ext cx="1504950" cy="800100"/>
                    </a:xfrm>
                    <a:prstGeom prst="rect">
                      <a:avLst/>
                    </a:prstGeom>
                    <a:noFill/>
                    <a:ln>
                      <a:noFill/>
                    </a:ln>
                  </pic:spPr>
                </pic:pic>
              </a:graphicData>
            </a:graphic>
          </wp:inline>
        </w:drawing>
      </w:r>
      <w:r>
        <w:rPr>
          <w:noProof/>
          <w:lang w:eastAsia="fr-FR"/>
        </w:rPr>
        <w:drawing>
          <wp:inline distT="0" distB="0" distL="0" distR="0">
            <wp:extent cx="876300" cy="8001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932" r="42987"/>
                    <a:stretch>
                      <a:fillRect/>
                    </a:stretch>
                  </pic:blipFill>
                  <pic:spPr bwMode="auto">
                    <a:xfrm>
                      <a:off x="0" y="0"/>
                      <a:ext cx="876300" cy="800100"/>
                    </a:xfrm>
                    <a:prstGeom prst="rect">
                      <a:avLst/>
                    </a:prstGeom>
                    <a:noFill/>
                    <a:ln>
                      <a:noFill/>
                    </a:ln>
                  </pic:spPr>
                </pic:pic>
              </a:graphicData>
            </a:graphic>
          </wp:inline>
        </w:drawing>
      </w:r>
      <w:r>
        <w:rPr>
          <w:noProof/>
          <w:lang w:eastAsia="fr-FR"/>
        </w:rPr>
        <w:drawing>
          <wp:inline distT="0" distB="0" distL="0" distR="0">
            <wp:extent cx="771525" cy="8001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0164" r="18330"/>
                    <a:stretch>
                      <a:fillRect/>
                    </a:stretch>
                  </pic:blipFill>
                  <pic:spPr bwMode="auto">
                    <a:xfrm>
                      <a:off x="0" y="0"/>
                      <a:ext cx="771525" cy="800100"/>
                    </a:xfrm>
                    <a:prstGeom prst="rect">
                      <a:avLst/>
                    </a:prstGeom>
                    <a:noFill/>
                    <a:ln>
                      <a:noFill/>
                    </a:ln>
                  </pic:spPr>
                </pic:pic>
              </a:graphicData>
            </a:graphic>
          </wp:inline>
        </w:drawing>
      </w:r>
      <w:r w:rsidRPr="000C2DC8">
        <w:rPr>
          <w:b/>
          <w:bCs/>
          <w:sz w:val="40"/>
          <w:szCs w:val="40"/>
        </w:rPr>
        <w:t xml:space="preserve"> </w:t>
      </w:r>
      <w:r>
        <w:rPr>
          <w:b/>
          <w:bCs/>
          <w:noProof/>
          <w:sz w:val="40"/>
          <w:szCs w:val="40"/>
          <w:lang w:eastAsia="fr-FR"/>
        </w:rPr>
        <w:drawing>
          <wp:inline distT="0" distB="0" distL="0" distR="0">
            <wp:extent cx="710325" cy="733425"/>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10325" cy="733425"/>
                    </a:xfrm>
                    <a:prstGeom prst="rect">
                      <a:avLst/>
                    </a:prstGeom>
                    <a:noFill/>
                    <a:ln w="9525">
                      <a:noFill/>
                      <a:miter lim="800000"/>
                      <a:headEnd/>
                      <a:tailEnd/>
                    </a:ln>
                  </pic:spPr>
                </pic:pic>
              </a:graphicData>
            </a:graphic>
          </wp:inline>
        </w:drawing>
      </w:r>
      <w:r w:rsidRPr="007400C1">
        <w:rPr>
          <w:b/>
          <w:bCs/>
          <w:sz w:val="40"/>
          <w:szCs w:val="40"/>
        </w:rPr>
        <w:t xml:space="preserve"> </w:t>
      </w:r>
      <w:r>
        <w:rPr>
          <w:b/>
          <w:bCs/>
          <w:noProof/>
          <w:sz w:val="40"/>
          <w:szCs w:val="40"/>
          <w:lang w:eastAsia="fr-FR"/>
        </w:rPr>
        <w:drawing>
          <wp:inline distT="0" distB="0" distL="0" distR="0">
            <wp:extent cx="742950" cy="641396"/>
            <wp:effectExtent l="1905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45406" cy="643516"/>
                    </a:xfrm>
                    <a:prstGeom prst="rect">
                      <a:avLst/>
                    </a:prstGeom>
                    <a:noFill/>
                    <a:ln w="9525">
                      <a:noFill/>
                      <a:miter lim="800000"/>
                      <a:headEnd/>
                      <a:tailEnd/>
                    </a:ln>
                  </pic:spPr>
                </pic:pic>
              </a:graphicData>
            </a:graphic>
          </wp:inline>
        </w:drawing>
      </w:r>
      <w:r>
        <w:rPr>
          <w:b/>
          <w:bCs/>
          <w:sz w:val="40"/>
          <w:szCs w:val="40"/>
        </w:rPr>
        <w:t xml:space="preserve"> </w:t>
      </w:r>
      <w:r>
        <w:rPr>
          <w:noProof/>
          <w:lang w:eastAsia="fr-FR"/>
        </w:rPr>
        <w:drawing>
          <wp:inline distT="0" distB="0" distL="0" distR="0">
            <wp:extent cx="742950" cy="685800"/>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p>
    <w:p w:rsidR="0037296B" w:rsidRDefault="0037296B"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p>
    <w:p w:rsidR="0037296B" w:rsidRDefault="0037296B"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p>
    <w:p w:rsidR="0037296B" w:rsidRDefault="0037296B"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p>
    <w:p w:rsidR="00695B6A"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t>Madame, Monsieur,</w:t>
      </w:r>
    </w:p>
    <w:p w:rsidR="007B07C7" w:rsidRPr="0037296B" w:rsidRDefault="007B07C7"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p>
    <w:p w:rsidR="00695B6A" w:rsidRPr="0037296B"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t>Vous êtes candidat ou candidate aux élections législatives.</w:t>
      </w:r>
    </w:p>
    <w:p w:rsidR="00695B6A" w:rsidRPr="0037296B"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p>
    <w:p w:rsidR="00695B6A" w:rsidRPr="0037296B"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t>Nous sommes un ensemble de 9 organisations nationales de retraités, syndicats ou associations, qui agissons ensemble depuis 2014 et avons défini en commun un certain nombre de revendications. Nous souhaiterions avoir votre réponse sur celles-ci afin de les faire connaître à nos adhérents et sympathisants.</w:t>
      </w:r>
    </w:p>
    <w:p w:rsidR="00695B6A"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t>Ceux-ci se sont mobilisés ces derniers mois, comme le 2 décembre 2021, avec une manifestation nationale à Paris de plus de 25 000 personnes ou encore le 24 mars 2022 à travers plus de 28 rassemblements régionaux avec 40 000 manifestantes et manifestants.</w:t>
      </w:r>
    </w:p>
    <w:p w:rsidR="0037296B" w:rsidRPr="0037296B" w:rsidRDefault="0037296B"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p>
    <w:p w:rsidR="00695B6A" w:rsidRPr="0037296B" w:rsidRDefault="0037296B" w:rsidP="0037296B">
      <w:pPr>
        <w:autoSpaceDE w:val="0"/>
        <w:autoSpaceDN w:val="0"/>
        <w:adjustRightInd w:val="0"/>
        <w:spacing w:after="0" w:line="240" w:lineRule="auto"/>
        <w:ind w:left="142"/>
        <w:jc w:val="both"/>
        <w:rPr>
          <w:rFonts w:asciiTheme="minorHAnsi" w:hAnsiTheme="minorHAnsi" w:cstheme="minorHAnsi"/>
          <w:b/>
          <w:bCs/>
          <w:color w:val="C10000"/>
          <w:sz w:val="28"/>
          <w:szCs w:val="24"/>
          <w:lang w:eastAsia="fr-FR"/>
        </w:rPr>
      </w:pPr>
      <w:r w:rsidRPr="0037296B">
        <w:rPr>
          <w:rFonts w:asciiTheme="minorHAnsi" w:hAnsiTheme="minorHAnsi" w:cstheme="minorHAnsi"/>
          <w:b/>
          <w:bCs/>
          <w:color w:val="C10000"/>
          <w:sz w:val="28"/>
          <w:szCs w:val="24"/>
          <w:lang w:eastAsia="fr-FR"/>
        </w:rPr>
        <w:t>POUVOIR D'ACHAT</w:t>
      </w:r>
    </w:p>
    <w:p w:rsidR="0037296B" w:rsidRPr="0037296B" w:rsidRDefault="0037296B" w:rsidP="0037296B">
      <w:pPr>
        <w:autoSpaceDE w:val="0"/>
        <w:autoSpaceDN w:val="0"/>
        <w:adjustRightInd w:val="0"/>
        <w:spacing w:after="0" w:line="240" w:lineRule="auto"/>
        <w:ind w:left="142"/>
        <w:jc w:val="both"/>
        <w:rPr>
          <w:rFonts w:asciiTheme="minorHAnsi" w:hAnsiTheme="minorHAnsi" w:cstheme="minorHAnsi"/>
          <w:b/>
          <w:bCs/>
          <w:color w:val="C10000"/>
          <w:sz w:val="24"/>
          <w:szCs w:val="24"/>
          <w:lang w:eastAsia="fr-FR"/>
        </w:rPr>
      </w:pPr>
    </w:p>
    <w:p w:rsidR="00695B6A" w:rsidRPr="0037296B"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t>Les revenus des retraités « décrochent » de ceux des salariés du fait de la désindexation des pensions par rapport aux salaires mise en place en 1987. C'est ainsi que plus d'un million de retraités sont en dessous du seuil de pauvreté et que trois retraités sur dix perçoivent une pension de droit direct inférieure à 1 000 euros bruts mensuels.</w:t>
      </w:r>
    </w:p>
    <w:p w:rsidR="00695B6A" w:rsidRPr="0037296B"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t xml:space="preserve">Ø </w:t>
      </w:r>
      <w:r w:rsidRPr="0037296B">
        <w:rPr>
          <w:rFonts w:asciiTheme="minorHAnsi" w:hAnsiTheme="minorHAnsi" w:cstheme="minorHAnsi"/>
          <w:b/>
          <w:bCs/>
          <w:color w:val="000000"/>
          <w:sz w:val="24"/>
          <w:szCs w:val="24"/>
          <w:lang w:eastAsia="fr-FR"/>
        </w:rPr>
        <w:t xml:space="preserve">Question 1 </w:t>
      </w:r>
      <w:r w:rsidRPr="0037296B">
        <w:rPr>
          <w:rFonts w:asciiTheme="minorHAnsi" w:hAnsiTheme="minorHAnsi" w:cstheme="minorHAnsi"/>
          <w:color w:val="000000"/>
          <w:sz w:val="24"/>
          <w:szCs w:val="24"/>
          <w:lang w:eastAsia="fr-FR"/>
        </w:rPr>
        <w:t>: Êtes-vous favorable à un retour à l'indexation des pensions sur</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l'évolution du salaire moyen ?</w:t>
      </w:r>
    </w:p>
    <w:p w:rsidR="00695B6A" w:rsidRPr="0037296B"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t>Le Code de la Sécurité sociale (articles L.161-23-1 et L161-25) prévoit l'indexation annuelle des pensions sur l'indice INSEE de l'inflation. Pourtant, depuis 2013, cela n'a pas été le cas, avec des gels ou des sous</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revalorisations.</w:t>
      </w:r>
    </w:p>
    <w:p w:rsidR="00695B6A" w:rsidRPr="0037296B"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t>Sur cette période, les retraités ont perdu près d'un mois de pension sur une année.</w:t>
      </w:r>
    </w:p>
    <w:p w:rsidR="00695B6A" w:rsidRPr="0037296B"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t>De ce fait, le Conseil d'Orientation des Retraites</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 xml:space="preserve">(COR) indique que le niveau </w:t>
      </w:r>
      <w:r w:rsidR="00542E3B" w:rsidRPr="0037296B">
        <w:rPr>
          <w:rFonts w:asciiTheme="minorHAnsi" w:hAnsiTheme="minorHAnsi" w:cstheme="minorHAnsi"/>
          <w:color w:val="000000"/>
          <w:sz w:val="24"/>
          <w:szCs w:val="24"/>
          <w:lang w:eastAsia="fr-FR"/>
        </w:rPr>
        <w:t>r</w:t>
      </w:r>
      <w:r w:rsidRPr="0037296B">
        <w:rPr>
          <w:rFonts w:asciiTheme="minorHAnsi" w:hAnsiTheme="minorHAnsi" w:cstheme="minorHAnsi"/>
          <w:color w:val="000000"/>
          <w:sz w:val="24"/>
          <w:szCs w:val="24"/>
          <w:lang w:eastAsia="fr-FR"/>
        </w:rPr>
        <w:t>elatif des pensions par</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rapport au revenu d'activité va continuer à se</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dégrader. La pension moyenne brute (1 140 € pour les</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femmes et 1 920 € pour les hommes) va continuer à</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diminuer pour atteindre 32 % du salaire brut en 2070.</w:t>
      </w:r>
    </w:p>
    <w:p w:rsidR="00695B6A" w:rsidRPr="0037296B"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t xml:space="preserve">Ø </w:t>
      </w:r>
      <w:r w:rsidRPr="0037296B">
        <w:rPr>
          <w:rFonts w:asciiTheme="minorHAnsi" w:hAnsiTheme="minorHAnsi" w:cstheme="minorHAnsi"/>
          <w:b/>
          <w:bCs/>
          <w:color w:val="000000"/>
          <w:sz w:val="24"/>
          <w:szCs w:val="24"/>
          <w:lang w:eastAsia="fr-FR"/>
        </w:rPr>
        <w:t xml:space="preserve">Question 2 </w:t>
      </w:r>
      <w:r w:rsidRPr="0037296B">
        <w:rPr>
          <w:rFonts w:asciiTheme="minorHAnsi" w:hAnsiTheme="minorHAnsi" w:cstheme="minorHAnsi"/>
          <w:color w:val="000000"/>
          <w:sz w:val="24"/>
          <w:szCs w:val="24"/>
          <w:lang w:eastAsia="fr-FR"/>
        </w:rPr>
        <w:t>: Êtes-vous prêts à prendre des</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mesures pour un rattrapage du pouvoir d'achat</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perdu depuis 2014 et pour éviter que cette</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dégradation programmée se poursuive ?</w:t>
      </w:r>
    </w:p>
    <w:p w:rsidR="00695B6A" w:rsidRPr="0037296B"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t xml:space="preserve">Alors que le candidat </w:t>
      </w:r>
      <w:proofErr w:type="spellStart"/>
      <w:r w:rsidRPr="0037296B">
        <w:rPr>
          <w:rFonts w:asciiTheme="minorHAnsi" w:hAnsiTheme="minorHAnsi" w:cstheme="minorHAnsi"/>
          <w:color w:val="000000"/>
          <w:sz w:val="24"/>
          <w:szCs w:val="24"/>
          <w:lang w:eastAsia="fr-FR"/>
        </w:rPr>
        <w:t>Macron</w:t>
      </w:r>
      <w:proofErr w:type="spellEnd"/>
      <w:r w:rsidRPr="0037296B">
        <w:rPr>
          <w:rFonts w:asciiTheme="minorHAnsi" w:hAnsiTheme="minorHAnsi" w:cstheme="minorHAnsi"/>
          <w:color w:val="000000"/>
          <w:sz w:val="24"/>
          <w:szCs w:val="24"/>
          <w:lang w:eastAsia="fr-FR"/>
        </w:rPr>
        <w:t xml:space="preserve"> de 2017 avait promis</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aux retraités le maintien de leur pouvoir d'achat, la</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CSG des retraités a été augmentée de 1,7 point le 1er</w:t>
      </w:r>
    </w:p>
    <w:p w:rsidR="00695B6A" w:rsidRPr="0037296B"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t>janvier 2018, soit une hausse de son montant de près</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de 25 %.</w:t>
      </w:r>
    </w:p>
    <w:p w:rsidR="00695B6A" w:rsidRPr="0037296B"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t xml:space="preserve">Ø </w:t>
      </w:r>
      <w:r w:rsidRPr="0037296B">
        <w:rPr>
          <w:rFonts w:asciiTheme="minorHAnsi" w:hAnsiTheme="minorHAnsi" w:cstheme="minorHAnsi"/>
          <w:b/>
          <w:bCs/>
          <w:color w:val="000000"/>
          <w:sz w:val="24"/>
          <w:szCs w:val="24"/>
          <w:lang w:eastAsia="fr-FR"/>
        </w:rPr>
        <w:t xml:space="preserve">Question 3 </w:t>
      </w:r>
      <w:r w:rsidRPr="0037296B">
        <w:rPr>
          <w:rFonts w:asciiTheme="minorHAnsi" w:hAnsiTheme="minorHAnsi" w:cstheme="minorHAnsi"/>
          <w:color w:val="000000"/>
          <w:sz w:val="24"/>
          <w:szCs w:val="24"/>
          <w:lang w:eastAsia="fr-FR"/>
        </w:rPr>
        <w:t>: Êtes-vous favorable à l'annulation de</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la hausse de la CSG ? Êtes-vous pour la mise en</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place d’une assurance maladie financée par les</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cotisations sociales ?</w:t>
      </w:r>
    </w:p>
    <w:p w:rsidR="0037296B" w:rsidRDefault="0037296B" w:rsidP="0037296B">
      <w:pPr>
        <w:autoSpaceDE w:val="0"/>
        <w:autoSpaceDN w:val="0"/>
        <w:adjustRightInd w:val="0"/>
        <w:spacing w:after="0" w:line="240" w:lineRule="auto"/>
        <w:ind w:left="142"/>
        <w:jc w:val="both"/>
        <w:rPr>
          <w:rFonts w:asciiTheme="minorHAnsi" w:hAnsiTheme="minorHAnsi" w:cstheme="minorHAnsi"/>
          <w:b/>
          <w:bCs/>
          <w:color w:val="C10000"/>
          <w:sz w:val="24"/>
          <w:szCs w:val="24"/>
          <w:lang w:eastAsia="fr-FR"/>
        </w:rPr>
      </w:pPr>
    </w:p>
    <w:p w:rsidR="00695B6A" w:rsidRPr="0037296B" w:rsidRDefault="0037296B" w:rsidP="0037296B">
      <w:pPr>
        <w:autoSpaceDE w:val="0"/>
        <w:autoSpaceDN w:val="0"/>
        <w:adjustRightInd w:val="0"/>
        <w:spacing w:after="0" w:line="240" w:lineRule="auto"/>
        <w:ind w:left="142"/>
        <w:jc w:val="both"/>
        <w:rPr>
          <w:rFonts w:asciiTheme="minorHAnsi" w:hAnsiTheme="minorHAnsi" w:cstheme="minorHAnsi"/>
          <w:b/>
          <w:bCs/>
          <w:color w:val="C10000"/>
          <w:sz w:val="28"/>
          <w:szCs w:val="24"/>
          <w:lang w:eastAsia="fr-FR"/>
        </w:rPr>
      </w:pPr>
      <w:r w:rsidRPr="0037296B">
        <w:rPr>
          <w:rFonts w:asciiTheme="minorHAnsi" w:hAnsiTheme="minorHAnsi" w:cstheme="minorHAnsi"/>
          <w:b/>
          <w:bCs/>
          <w:color w:val="C10000"/>
          <w:sz w:val="28"/>
          <w:szCs w:val="24"/>
          <w:lang w:eastAsia="fr-FR"/>
        </w:rPr>
        <w:t>SANTE</w:t>
      </w:r>
    </w:p>
    <w:p w:rsidR="0037296B" w:rsidRPr="0037296B" w:rsidRDefault="0037296B" w:rsidP="0037296B">
      <w:pPr>
        <w:autoSpaceDE w:val="0"/>
        <w:autoSpaceDN w:val="0"/>
        <w:adjustRightInd w:val="0"/>
        <w:spacing w:after="0" w:line="240" w:lineRule="auto"/>
        <w:ind w:left="142"/>
        <w:jc w:val="both"/>
        <w:rPr>
          <w:rFonts w:asciiTheme="minorHAnsi" w:hAnsiTheme="minorHAnsi" w:cstheme="minorHAnsi"/>
          <w:b/>
          <w:bCs/>
          <w:color w:val="C10000"/>
          <w:sz w:val="24"/>
          <w:szCs w:val="24"/>
          <w:lang w:eastAsia="fr-FR"/>
        </w:rPr>
      </w:pPr>
    </w:p>
    <w:p w:rsidR="00695B6A" w:rsidRPr="0037296B"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t>Les retraités sont inquiets de la situation du</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système de santé et en particulier de celle de</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l'hôpital public : manque d'effectifs, manque de</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matériels, manque de masques… Il est apparu</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que, malgré des milliards versés notamment aux</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laboratoires, le pays est totalement dépendant de</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firmes étrangères pour se fournir en biens</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indispensables. Le nombre de lits supprimés</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depuis le début du quinquennat se monte à</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17 600.</w:t>
      </w:r>
    </w:p>
    <w:p w:rsidR="00695B6A" w:rsidRPr="0037296B"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lastRenderedPageBreak/>
        <w:t>Cette situation fragilise tout le système de santé du</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pays : fermetures d'hôpitaux, fermetures de</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maternités, fermetures de services, etc. Tout ceci</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engendre des déserts médicaux et industriels sur</w:t>
      </w:r>
      <w:r w:rsidR="00542E3B" w:rsidRP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l’ensemble du territoire.</w:t>
      </w:r>
    </w:p>
    <w:p w:rsidR="00695B6A"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t xml:space="preserve">Ø </w:t>
      </w:r>
      <w:r w:rsidRPr="0037296B">
        <w:rPr>
          <w:rFonts w:asciiTheme="minorHAnsi" w:hAnsiTheme="minorHAnsi" w:cstheme="minorHAnsi"/>
          <w:b/>
          <w:bCs/>
          <w:color w:val="000000"/>
          <w:sz w:val="24"/>
          <w:szCs w:val="24"/>
          <w:lang w:eastAsia="fr-FR"/>
        </w:rPr>
        <w:t xml:space="preserve">Question 4 : </w:t>
      </w:r>
      <w:r w:rsidRPr="0037296B">
        <w:rPr>
          <w:rFonts w:asciiTheme="minorHAnsi" w:hAnsiTheme="minorHAnsi" w:cstheme="minorHAnsi"/>
          <w:color w:val="000000"/>
          <w:sz w:val="24"/>
          <w:szCs w:val="24"/>
          <w:lang w:eastAsia="fr-FR"/>
        </w:rPr>
        <w:t>Quelles mesures envisagez-vous</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pour améliorer le système de santé hospitalier</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et le faire fonctionner de nouveau correctement</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(création de lits, embauches, etc.) ?</w:t>
      </w:r>
    </w:p>
    <w:p w:rsidR="0037296B" w:rsidRPr="0037296B" w:rsidRDefault="0037296B" w:rsidP="0037296B">
      <w:pPr>
        <w:autoSpaceDE w:val="0"/>
        <w:autoSpaceDN w:val="0"/>
        <w:adjustRightInd w:val="0"/>
        <w:spacing w:after="0" w:line="240" w:lineRule="auto"/>
        <w:ind w:left="142"/>
        <w:jc w:val="both"/>
        <w:rPr>
          <w:rFonts w:asciiTheme="minorHAnsi" w:hAnsiTheme="minorHAnsi" w:cstheme="minorHAnsi"/>
          <w:b/>
          <w:bCs/>
          <w:color w:val="C10000"/>
          <w:sz w:val="24"/>
          <w:szCs w:val="24"/>
          <w:lang w:eastAsia="fr-FR"/>
        </w:rPr>
      </w:pPr>
    </w:p>
    <w:p w:rsidR="00695B6A" w:rsidRPr="0037296B" w:rsidRDefault="0037296B" w:rsidP="0037296B">
      <w:pPr>
        <w:autoSpaceDE w:val="0"/>
        <w:autoSpaceDN w:val="0"/>
        <w:adjustRightInd w:val="0"/>
        <w:spacing w:after="0" w:line="240" w:lineRule="auto"/>
        <w:ind w:left="142"/>
        <w:jc w:val="both"/>
        <w:rPr>
          <w:rFonts w:asciiTheme="minorHAnsi" w:hAnsiTheme="minorHAnsi" w:cstheme="minorHAnsi"/>
          <w:b/>
          <w:bCs/>
          <w:color w:val="C10000"/>
          <w:sz w:val="28"/>
          <w:szCs w:val="24"/>
          <w:lang w:eastAsia="fr-FR"/>
        </w:rPr>
      </w:pPr>
      <w:proofErr w:type="spellStart"/>
      <w:r w:rsidRPr="0037296B">
        <w:rPr>
          <w:rFonts w:asciiTheme="minorHAnsi" w:hAnsiTheme="minorHAnsi" w:cstheme="minorHAnsi"/>
          <w:b/>
          <w:bCs/>
          <w:color w:val="C10000"/>
          <w:sz w:val="28"/>
          <w:szCs w:val="24"/>
          <w:lang w:eastAsia="fr-FR"/>
        </w:rPr>
        <w:t>EHPAD</w:t>
      </w:r>
      <w:proofErr w:type="spellEnd"/>
      <w:r w:rsidRPr="0037296B">
        <w:rPr>
          <w:rFonts w:asciiTheme="minorHAnsi" w:hAnsiTheme="minorHAnsi" w:cstheme="minorHAnsi"/>
          <w:b/>
          <w:bCs/>
          <w:color w:val="C10000"/>
          <w:sz w:val="28"/>
          <w:szCs w:val="24"/>
          <w:lang w:eastAsia="fr-FR"/>
        </w:rPr>
        <w:t xml:space="preserve"> ET SERVICES D’AIDE A DOMICILE</w:t>
      </w:r>
    </w:p>
    <w:p w:rsidR="0037296B" w:rsidRPr="0037296B" w:rsidRDefault="0037296B" w:rsidP="0037296B">
      <w:pPr>
        <w:autoSpaceDE w:val="0"/>
        <w:autoSpaceDN w:val="0"/>
        <w:adjustRightInd w:val="0"/>
        <w:spacing w:after="0" w:line="240" w:lineRule="auto"/>
        <w:ind w:left="142"/>
        <w:jc w:val="both"/>
        <w:rPr>
          <w:rFonts w:asciiTheme="minorHAnsi" w:hAnsiTheme="minorHAnsi" w:cstheme="minorHAnsi"/>
          <w:b/>
          <w:bCs/>
          <w:color w:val="C10000"/>
          <w:sz w:val="24"/>
          <w:szCs w:val="24"/>
          <w:lang w:eastAsia="fr-FR"/>
        </w:rPr>
      </w:pPr>
    </w:p>
    <w:p w:rsidR="00695B6A" w:rsidRPr="0037296B"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t>Comme de récents scandales l'ont révélé et</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 xml:space="preserve">comme le rapport </w:t>
      </w:r>
      <w:proofErr w:type="spellStart"/>
      <w:r w:rsidRPr="0037296B">
        <w:rPr>
          <w:rFonts w:asciiTheme="minorHAnsi" w:hAnsiTheme="minorHAnsi" w:cstheme="minorHAnsi"/>
          <w:color w:val="000000"/>
          <w:sz w:val="24"/>
          <w:szCs w:val="24"/>
          <w:lang w:eastAsia="fr-FR"/>
        </w:rPr>
        <w:t>IGAS</w:t>
      </w:r>
      <w:proofErr w:type="spellEnd"/>
      <w:r w:rsidRPr="0037296B">
        <w:rPr>
          <w:rFonts w:asciiTheme="minorHAnsi" w:hAnsiTheme="minorHAnsi" w:cstheme="minorHAnsi"/>
          <w:color w:val="000000"/>
          <w:sz w:val="24"/>
          <w:szCs w:val="24"/>
          <w:lang w:eastAsia="fr-FR"/>
        </w:rPr>
        <w:t>-IGF le confirme, la</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situation des établissements d'hébergement pour</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personnes âgées dépendantes (</w:t>
      </w:r>
      <w:proofErr w:type="spellStart"/>
      <w:r w:rsidRPr="0037296B">
        <w:rPr>
          <w:rFonts w:asciiTheme="minorHAnsi" w:hAnsiTheme="minorHAnsi" w:cstheme="minorHAnsi"/>
          <w:color w:val="000000"/>
          <w:sz w:val="24"/>
          <w:szCs w:val="24"/>
          <w:lang w:eastAsia="fr-FR"/>
        </w:rPr>
        <w:t>EHPAD</w:t>
      </w:r>
      <w:proofErr w:type="spellEnd"/>
      <w:r w:rsidRPr="0037296B">
        <w:rPr>
          <w:rFonts w:asciiTheme="minorHAnsi" w:hAnsiTheme="minorHAnsi" w:cstheme="minorHAnsi"/>
          <w:color w:val="000000"/>
          <w:sz w:val="24"/>
          <w:szCs w:val="24"/>
          <w:lang w:eastAsia="fr-FR"/>
        </w:rPr>
        <w:t>) est très</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grave dans de nombreux établissements. Afin de</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faire des économies, il a même été suggéré un</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 xml:space="preserve">moratoire sur la création de nouveaux </w:t>
      </w:r>
      <w:proofErr w:type="spellStart"/>
      <w:r w:rsidRPr="0037296B">
        <w:rPr>
          <w:rFonts w:asciiTheme="minorHAnsi" w:hAnsiTheme="minorHAnsi" w:cstheme="minorHAnsi"/>
          <w:color w:val="000000"/>
          <w:sz w:val="24"/>
          <w:szCs w:val="24"/>
          <w:lang w:eastAsia="fr-FR"/>
        </w:rPr>
        <w:t>EHPAD</w:t>
      </w:r>
      <w:proofErr w:type="spellEnd"/>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publics. Une loi traitant du « grand âge » devait</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sortir, mais n'a pas été publiée. La situation des</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services d'aide à domicile n'est pas meilleure :</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manque de personnel, manque de qualification et</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manque d'intérêt pour ces professions</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insuffisamment valorisées. Il est scandaleux que</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des groupes privés s'enrichissent sur le dos des</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seniors. La perte d’autonomie des personnes</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âgées est d'abord un problème de santé et</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justifierait donc la création d’un service public</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financé par l’assurance maladie et non d'une 5</w:t>
      </w:r>
      <w:r w:rsidRPr="0037296B">
        <w:rPr>
          <w:rFonts w:asciiTheme="minorHAnsi" w:hAnsiTheme="minorHAnsi" w:cstheme="minorHAnsi"/>
          <w:color w:val="000000"/>
          <w:sz w:val="24"/>
          <w:szCs w:val="24"/>
          <w:vertAlign w:val="superscript"/>
          <w:lang w:eastAsia="fr-FR"/>
        </w:rPr>
        <w:t>e</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branche financée par l'impôt.</w:t>
      </w:r>
    </w:p>
    <w:p w:rsidR="00695B6A"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t xml:space="preserve">Ø </w:t>
      </w:r>
      <w:r w:rsidRPr="0037296B">
        <w:rPr>
          <w:rFonts w:asciiTheme="minorHAnsi" w:hAnsiTheme="minorHAnsi" w:cstheme="minorHAnsi"/>
          <w:b/>
          <w:bCs/>
          <w:color w:val="000000"/>
          <w:sz w:val="24"/>
          <w:szCs w:val="24"/>
          <w:lang w:eastAsia="fr-FR"/>
        </w:rPr>
        <w:t xml:space="preserve">Question 5 </w:t>
      </w:r>
      <w:r w:rsidRPr="0037296B">
        <w:rPr>
          <w:rFonts w:asciiTheme="minorHAnsi" w:hAnsiTheme="minorHAnsi" w:cstheme="minorHAnsi"/>
          <w:color w:val="000000"/>
          <w:sz w:val="24"/>
          <w:szCs w:val="24"/>
          <w:lang w:eastAsia="fr-FR"/>
        </w:rPr>
        <w:t>: Êtes-vous favorable à la prise en</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charge de la perte d’autonomie à 100 % par</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l'assurance-maladie ? Quelles mesures</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préconisez-vous pour l’embauche et la</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formation de personnels qualifiés (</w:t>
      </w:r>
      <w:proofErr w:type="spellStart"/>
      <w:r w:rsidRPr="0037296B">
        <w:rPr>
          <w:rFonts w:asciiTheme="minorHAnsi" w:hAnsiTheme="minorHAnsi" w:cstheme="minorHAnsi"/>
          <w:color w:val="000000"/>
          <w:sz w:val="24"/>
          <w:szCs w:val="24"/>
          <w:lang w:eastAsia="fr-FR"/>
        </w:rPr>
        <w:t>Ehpad</w:t>
      </w:r>
      <w:proofErr w:type="spellEnd"/>
      <w:r w:rsidRPr="0037296B">
        <w:rPr>
          <w:rFonts w:asciiTheme="minorHAnsi" w:hAnsiTheme="minorHAnsi" w:cstheme="minorHAnsi"/>
          <w:color w:val="000000"/>
          <w:sz w:val="24"/>
          <w:szCs w:val="24"/>
          <w:lang w:eastAsia="fr-FR"/>
        </w:rPr>
        <w:t xml:space="preserve"> et</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services à domicile) en nombre suffisant ?</w:t>
      </w:r>
    </w:p>
    <w:p w:rsidR="0037296B" w:rsidRPr="0037296B" w:rsidRDefault="0037296B"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p>
    <w:p w:rsidR="00695B6A" w:rsidRPr="0037296B" w:rsidRDefault="0037296B" w:rsidP="0037296B">
      <w:pPr>
        <w:autoSpaceDE w:val="0"/>
        <w:autoSpaceDN w:val="0"/>
        <w:adjustRightInd w:val="0"/>
        <w:spacing w:after="0" w:line="240" w:lineRule="auto"/>
        <w:ind w:left="142"/>
        <w:jc w:val="both"/>
        <w:rPr>
          <w:rFonts w:asciiTheme="minorHAnsi" w:hAnsiTheme="minorHAnsi" w:cstheme="minorHAnsi"/>
          <w:b/>
          <w:bCs/>
          <w:color w:val="C10000"/>
          <w:sz w:val="28"/>
          <w:szCs w:val="24"/>
          <w:lang w:eastAsia="fr-FR"/>
        </w:rPr>
      </w:pPr>
      <w:r w:rsidRPr="0037296B">
        <w:rPr>
          <w:rFonts w:asciiTheme="minorHAnsi" w:hAnsiTheme="minorHAnsi" w:cstheme="minorHAnsi"/>
          <w:b/>
          <w:bCs/>
          <w:color w:val="C10000"/>
          <w:sz w:val="28"/>
          <w:szCs w:val="24"/>
          <w:lang w:eastAsia="fr-FR"/>
        </w:rPr>
        <w:t>SERVICES PUBLICS</w:t>
      </w:r>
    </w:p>
    <w:p w:rsidR="0037296B" w:rsidRPr="0037296B" w:rsidRDefault="0037296B" w:rsidP="0037296B">
      <w:pPr>
        <w:autoSpaceDE w:val="0"/>
        <w:autoSpaceDN w:val="0"/>
        <w:adjustRightInd w:val="0"/>
        <w:spacing w:after="0" w:line="240" w:lineRule="auto"/>
        <w:ind w:left="142"/>
        <w:jc w:val="both"/>
        <w:rPr>
          <w:rFonts w:asciiTheme="minorHAnsi" w:hAnsiTheme="minorHAnsi" w:cstheme="minorHAnsi"/>
          <w:b/>
          <w:bCs/>
          <w:color w:val="C10000"/>
          <w:sz w:val="24"/>
          <w:szCs w:val="24"/>
          <w:lang w:eastAsia="fr-FR"/>
        </w:rPr>
      </w:pPr>
    </w:p>
    <w:p w:rsidR="00695B6A"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t>De nombreux services publics sont fermés,</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réorganisés sur le territoire depuis plusieurs</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années, entrainant notamment de nombreux</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retraités dans des difficultés croissantes afin de</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répondre à leurs besoins. L’accélération du tout</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numérique au détriment de la proximité et de la</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présence de salariés de service public formés,</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accélère ce processus.</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 xml:space="preserve">Ø </w:t>
      </w:r>
      <w:r w:rsidRPr="0037296B">
        <w:rPr>
          <w:rFonts w:asciiTheme="minorHAnsi" w:hAnsiTheme="minorHAnsi" w:cstheme="minorHAnsi"/>
          <w:b/>
          <w:bCs/>
          <w:color w:val="000000"/>
          <w:sz w:val="24"/>
          <w:szCs w:val="24"/>
          <w:lang w:eastAsia="fr-FR"/>
        </w:rPr>
        <w:t xml:space="preserve">Question 6 </w:t>
      </w:r>
      <w:r w:rsidRPr="0037296B">
        <w:rPr>
          <w:rFonts w:asciiTheme="minorHAnsi" w:hAnsiTheme="minorHAnsi" w:cstheme="minorHAnsi"/>
          <w:color w:val="000000"/>
          <w:sz w:val="24"/>
          <w:szCs w:val="24"/>
          <w:lang w:eastAsia="fr-FR"/>
        </w:rPr>
        <w:t>: Êtes-vous favorable à la remise</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en place de services publics de proximité</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répondant aux besoins de nos concitoyens et</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plus particulièrement de ceux des retraités ?</w:t>
      </w:r>
    </w:p>
    <w:p w:rsidR="0037296B" w:rsidRPr="0037296B" w:rsidRDefault="0037296B"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p>
    <w:p w:rsidR="00695B6A" w:rsidRPr="0037296B" w:rsidRDefault="0037296B" w:rsidP="0037296B">
      <w:pPr>
        <w:autoSpaceDE w:val="0"/>
        <w:autoSpaceDN w:val="0"/>
        <w:adjustRightInd w:val="0"/>
        <w:spacing w:after="0" w:line="240" w:lineRule="auto"/>
        <w:ind w:left="142"/>
        <w:jc w:val="both"/>
        <w:rPr>
          <w:rFonts w:asciiTheme="minorHAnsi" w:hAnsiTheme="minorHAnsi" w:cstheme="minorHAnsi"/>
          <w:b/>
          <w:bCs/>
          <w:color w:val="C10000"/>
          <w:sz w:val="28"/>
          <w:szCs w:val="24"/>
          <w:lang w:eastAsia="fr-FR"/>
        </w:rPr>
      </w:pPr>
      <w:r w:rsidRPr="0037296B">
        <w:rPr>
          <w:rFonts w:asciiTheme="minorHAnsi" w:hAnsiTheme="minorHAnsi" w:cstheme="minorHAnsi"/>
          <w:b/>
          <w:bCs/>
          <w:color w:val="C10000"/>
          <w:sz w:val="28"/>
          <w:szCs w:val="24"/>
          <w:lang w:eastAsia="fr-FR"/>
        </w:rPr>
        <w:t>ÉCOUTE</w:t>
      </w:r>
    </w:p>
    <w:p w:rsidR="0037296B" w:rsidRPr="0037296B" w:rsidRDefault="0037296B" w:rsidP="0037296B">
      <w:pPr>
        <w:autoSpaceDE w:val="0"/>
        <w:autoSpaceDN w:val="0"/>
        <w:adjustRightInd w:val="0"/>
        <w:spacing w:after="0" w:line="240" w:lineRule="auto"/>
        <w:ind w:left="142"/>
        <w:jc w:val="both"/>
        <w:rPr>
          <w:rFonts w:asciiTheme="minorHAnsi" w:hAnsiTheme="minorHAnsi" w:cstheme="minorHAnsi"/>
          <w:b/>
          <w:bCs/>
          <w:color w:val="C10000"/>
          <w:sz w:val="24"/>
          <w:szCs w:val="24"/>
          <w:lang w:eastAsia="fr-FR"/>
        </w:rPr>
      </w:pPr>
    </w:p>
    <w:p w:rsidR="00695B6A"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t>Alors qu’ils représentent 17,8 millions de</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citoyens, les retraités et personnes âgées ne</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disposent d'aucun interlocuteur de pleine</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compétence quant à leurs problèmes et difficultés</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puisqu'il n'y a plus de ministère dédié aux</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retraités et personnes âgées.</w:t>
      </w:r>
    </w:p>
    <w:p w:rsidR="0037296B" w:rsidRPr="0037296B" w:rsidRDefault="0037296B"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p>
    <w:p w:rsidR="00695B6A" w:rsidRPr="0037296B"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t xml:space="preserve">Ø </w:t>
      </w:r>
      <w:r w:rsidRPr="0037296B">
        <w:rPr>
          <w:rFonts w:asciiTheme="minorHAnsi" w:hAnsiTheme="minorHAnsi" w:cstheme="minorHAnsi"/>
          <w:b/>
          <w:bCs/>
          <w:color w:val="000000"/>
          <w:sz w:val="24"/>
          <w:szCs w:val="24"/>
          <w:lang w:eastAsia="fr-FR"/>
        </w:rPr>
        <w:t xml:space="preserve">Question 7 </w:t>
      </w:r>
      <w:r w:rsidRPr="0037296B">
        <w:rPr>
          <w:rFonts w:asciiTheme="minorHAnsi" w:hAnsiTheme="minorHAnsi" w:cstheme="minorHAnsi"/>
          <w:color w:val="000000"/>
          <w:sz w:val="24"/>
          <w:szCs w:val="24"/>
          <w:lang w:eastAsia="fr-FR"/>
        </w:rPr>
        <w:t>: Êtes-vous favorable à la</w:t>
      </w:r>
      <w:r w:rsidR="0037296B">
        <w:rPr>
          <w:rFonts w:asciiTheme="minorHAnsi" w:hAnsiTheme="minorHAnsi" w:cstheme="minorHAnsi"/>
          <w:color w:val="000000"/>
          <w:sz w:val="24"/>
          <w:szCs w:val="24"/>
          <w:lang w:eastAsia="fr-FR"/>
        </w:rPr>
        <w:t xml:space="preserve"> </w:t>
      </w:r>
      <w:r w:rsidRPr="0037296B">
        <w:rPr>
          <w:rFonts w:asciiTheme="minorHAnsi" w:hAnsiTheme="minorHAnsi" w:cstheme="minorHAnsi"/>
          <w:color w:val="000000"/>
          <w:sz w:val="24"/>
          <w:szCs w:val="24"/>
          <w:lang w:eastAsia="fr-FR"/>
        </w:rPr>
        <w:t>création d'un tel ministère ?</w:t>
      </w:r>
    </w:p>
    <w:p w:rsidR="00695B6A" w:rsidRPr="0037296B"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t>Pouvez-vous indiquer sous quelle étiquette politique vous vous présentez à l'élection ?</w:t>
      </w:r>
    </w:p>
    <w:p w:rsidR="00695B6A" w:rsidRPr="0037296B" w:rsidRDefault="00695B6A" w:rsidP="0037296B">
      <w:pPr>
        <w:autoSpaceDE w:val="0"/>
        <w:autoSpaceDN w:val="0"/>
        <w:adjustRightInd w:val="0"/>
        <w:spacing w:after="0" w:line="240" w:lineRule="auto"/>
        <w:ind w:left="142"/>
        <w:jc w:val="both"/>
        <w:rPr>
          <w:rFonts w:asciiTheme="minorHAnsi" w:hAnsiTheme="minorHAnsi" w:cstheme="minorHAnsi"/>
          <w:color w:val="000000"/>
          <w:sz w:val="24"/>
          <w:szCs w:val="24"/>
          <w:lang w:eastAsia="fr-FR"/>
        </w:rPr>
      </w:pPr>
      <w:r w:rsidRPr="0037296B">
        <w:rPr>
          <w:rFonts w:asciiTheme="minorHAnsi" w:hAnsiTheme="minorHAnsi" w:cstheme="minorHAnsi"/>
          <w:color w:val="000000"/>
          <w:sz w:val="24"/>
          <w:szCs w:val="24"/>
          <w:lang w:eastAsia="fr-FR"/>
        </w:rPr>
        <w:t>Nous vous remercions, madame, monsieur, de votre réponse.</w:t>
      </w:r>
    </w:p>
    <w:p w:rsidR="0037296B" w:rsidRDefault="0037296B" w:rsidP="0037296B">
      <w:pPr>
        <w:autoSpaceDE w:val="0"/>
        <w:autoSpaceDN w:val="0"/>
        <w:adjustRightInd w:val="0"/>
        <w:spacing w:after="0" w:line="240" w:lineRule="auto"/>
        <w:ind w:left="142"/>
        <w:jc w:val="both"/>
        <w:rPr>
          <w:rFonts w:asciiTheme="minorHAnsi" w:hAnsiTheme="minorHAnsi" w:cstheme="minorHAnsi"/>
          <w:b/>
          <w:bCs/>
          <w:color w:val="000000"/>
          <w:sz w:val="24"/>
          <w:szCs w:val="24"/>
          <w:lang w:eastAsia="fr-FR"/>
        </w:rPr>
      </w:pPr>
    </w:p>
    <w:p w:rsidR="00695B6A" w:rsidRDefault="007B07C7" w:rsidP="007B07C7">
      <w:pPr>
        <w:autoSpaceDE w:val="0"/>
        <w:autoSpaceDN w:val="0"/>
        <w:adjustRightInd w:val="0"/>
        <w:spacing w:after="0" w:line="240" w:lineRule="auto"/>
        <w:jc w:val="both"/>
        <w:rPr>
          <w:rFonts w:asciiTheme="minorHAnsi" w:hAnsiTheme="minorHAnsi" w:cstheme="minorHAnsi"/>
          <w:b/>
          <w:bCs/>
          <w:color w:val="000000"/>
          <w:sz w:val="24"/>
          <w:szCs w:val="24"/>
          <w:lang w:eastAsia="fr-FR"/>
        </w:rPr>
      </w:pPr>
      <w:r>
        <w:rPr>
          <w:rFonts w:asciiTheme="minorHAnsi" w:hAnsiTheme="minorHAnsi" w:cstheme="minorHAnsi"/>
          <w:b/>
          <w:bCs/>
          <w:color w:val="000000"/>
          <w:sz w:val="24"/>
          <w:szCs w:val="24"/>
          <w:lang w:eastAsia="fr-FR"/>
        </w:rPr>
        <w:t>Pour les 7</w:t>
      </w:r>
      <w:r w:rsidR="00695B6A" w:rsidRPr="0037296B">
        <w:rPr>
          <w:rFonts w:asciiTheme="minorHAnsi" w:hAnsiTheme="minorHAnsi" w:cstheme="minorHAnsi"/>
          <w:b/>
          <w:bCs/>
          <w:color w:val="000000"/>
          <w:sz w:val="24"/>
          <w:szCs w:val="24"/>
          <w:lang w:eastAsia="fr-FR"/>
        </w:rPr>
        <w:t xml:space="preserve"> organisations de retraité</w:t>
      </w:r>
      <w:r w:rsidR="00355F30">
        <w:rPr>
          <w:rFonts w:asciiTheme="minorHAnsi" w:hAnsiTheme="minorHAnsi" w:cstheme="minorHAnsi"/>
          <w:b/>
          <w:bCs/>
          <w:color w:val="000000"/>
          <w:sz w:val="24"/>
          <w:szCs w:val="24"/>
          <w:lang w:eastAsia="fr-FR"/>
        </w:rPr>
        <w:t>.</w:t>
      </w:r>
      <w:r w:rsidR="00695B6A" w:rsidRPr="0037296B">
        <w:rPr>
          <w:rFonts w:asciiTheme="minorHAnsi" w:hAnsiTheme="minorHAnsi" w:cstheme="minorHAnsi"/>
          <w:b/>
          <w:bCs/>
          <w:color w:val="000000"/>
          <w:sz w:val="24"/>
          <w:szCs w:val="24"/>
          <w:lang w:eastAsia="fr-FR"/>
        </w:rPr>
        <w:t xml:space="preserve">es </w:t>
      </w:r>
      <w:r w:rsidR="0037296B">
        <w:rPr>
          <w:rFonts w:asciiTheme="minorHAnsi" w:hAnsiTheme="minorHAnsi" w:cstheme="minorHAnsi"/>
          <w:b/>
          <w:bCs/>
          <w:color w:val="000000"/>
          <w:sz w:val="24"/>
          <w:szCs w:val="24"/>
          <w:lang w:eastAsia="fr-FR"/>
        </w:rPr>
        <w:t>de Savoie</w:t>
      </w:r>
      <w:r w:rsidR="00355F30">
        <w:rPr>
          <w:rFonts w:asciiTheme="minorHAnsi" w:hAnsiTheme="minorHAnsi" w:cstheme="minorHAnsi"/>
          <w:b/>
          <w:bCs/>
          <w:color w:val="000000"/>
          <w:sz w:val="24"/>
          <w:szCs w:val="24"/>
          <w:lang w:eastAsia="fr-FR"/>
        </w:rPr>
        <w:t>,</w:t>
      </w:r>
      <w:r>
        <w:rPr>
          <w:rFonts w:asciiTheme="minorHAnsi" w:hAnsiTheme="minorHAnsi" w:cstheme="minorHAnsi"/>
          <w:b/>
          <w:bCs/>
          <w:color w:val="000000"/>
          <w:sz w:val="24"/>
          <w:szCs w:val="24"/>
          <w:lang w:eastAsia="fr-FR"/>
        </w:rPr>
        <w:t xml:space="preserve"> </w:t>
      </w:r>
      <w:r w:rsidR="00355F30">
        <w:rPr>
          <w:rFonts w:asciiTheme="minorHAnsi" w:hAnsiTheme="minorHAnsi" w:cstheme="minorHAnsi"/>
          <w:b/>
          <w:bCs/>
          <w:color w:val="000000"/>
          <w:sz w:val="24"/>
          <w:szCs w:val="24"/>
          <w:lang w:eastAsia="fr-FR"/>
        </w:rPr>
        <w:t>représentants</w:t>
      </w:r>
      <w:r>
        <w:rPr>
          <w:rFonts w:asciiTheme="minorHAnsi" w:hAnsiTheme="minorHAnsi" w:cstheme="minorHAnsi"/>
          <w:b/>
          <w:bCs/>
          <w:color w:val="000000"/>
          <w:sz w:val="24"/>
          <w:szCs w:val="24"/>
          <w:lang w:eastAsia="fr-FR"/>
        </w:rPr>
        <w:t xml:space="preserve"> </w:t>
      </w:r>
      <w:r w:rsidR="00355F30">
        <w:rPr>
          <w:rFonts w:asciiTheme="minorHAnsi" w:hAnsiTheme="minorHAnsi" w:cstheme="minorHAnsi"/>
          <w:b/>
          <w:bCs/>
          <w:color w:val="000000"/>
          <w:sz w:val="24"/>
          <w:szCs w:val="24"/>
          <w:lang w:eastAsia="fr-FR"/>
        </w:rPr>
        <w:t>les organisations nationales :</w:t>
      </w:r>
    </w:p>
    <w:p w:rsidR="00355F30" w:rsidRDefault="00355F30" w:rsidP="007B07C7">
      <w:pPr>
        <w:autoSpaceDE w:val="0"/>
        <w:autoSpaceDN w:val="0"/>
        <w:adjustRightInd w:val="0"/>
        <w:spacing w:after="0" w:line="240" w:lineRule="auto"/>
        <w:jc w:val="both"/>
        <w:rPr>
          <w:rFonts w:asciiTheme="minorHAnsi" w:hAnsiTheme="minorHAnsi" w:cstheme="minorHAnsi"/>
          <w:b/>
          <w:bCs/>
          <w:color w:val="000000"/>
          <w:sz w:val="24"/>
          <w:szCs w:val="24"/>
          <w:lang w:eastAsia="fr-FR"/>
        </w:rPr>
      </w:pPr>
    </w:p>
    <w:p w:rsidR="007B07C7" w:rsidRDefault="007B07C7" w:rsidP="007B07C7">
      <w:pPr>
        <w:spacing w:before="100" w:beforeAutospacing="1" w:after="100" w:afterAutospacing="1" w:line="240" w:lineRule="auto"/>
        <w:contextualSpacing/>
        <w:jc w:val="both"/>
        <w:rPr>
          <w:rFonts w:cstheme="minorHAnsi"/>
          <w:sz w:val="28"/>
          <w:szCs w:val="28"/>
        </w:rPr>
      </w:pPr>
      <w:r w:rsidRPr="00F35972">
        <w:rPr>
          <w:rFonts w:cstheme="minorHAnsi"/>
          <w:sz w:val="28"/>
          <w:szCs w:val="28"/>
        </w:rPr>
        <w:t xml:space="preserve">UDR FO – Renée </w:t>
      </w:r>
      <w:r w:rsidR="00355F30" w:rsidRPr="00F35972">
        <w:rPr>
          <w:rFonts w:cstheme="minorHAnsi"/>
          <w:sz w:val="28"/>
          <w:szCs w:val="28"/>
        </w:rPr>
        <w:t>LAURENT</w:t>
      </w:r>
      <w:r w:rsidRPr="00F35972">
        <w:rPr>
          <w:rFonts w:cstheme="minorHAnsi"/>
          <w:sz w:val="28"/>
          <w:szCs w:val="28"/>
        </w:rPr>
        <w:t xml:space="preserve">, présidente  UDR FO : </w:t>
      </w:r>
      <w:hyperlink r:id="rId10" w:history="1">
        <w:r w:rsidRPr="00F35972">
          <w:rPr>
            <w:rStyle w:val="Lienhypertexte"/>
            <w:rFonts w:cstheme="minorHAnsi"/>
            <w:sz w:val="28"/>
            <w:szCs w:val="28"/>
          </w:rPr>
          <w:t>udr@fo-savoie.fr</w:t>
        </w:r>
      </w:hyperlink>
    </w:p>
    <w:p w:rsidR="007B07C7" w:rsidRDefault="007B07C7" w:rsidP="007B07C7">
      <w:pPr>
        <w:spacing w:before="100" w:beforeAutospacing="1" w:after="100" w:afterAutospacing="1" w:line="240" w:lineRule="auto"/>
        <w:contextualSpacing/>
        <w:jc w:val="both"/>
        <w:rPr>
          <w:rFonts w:cstheme="minorHAnsi"/>
          <w:sz w:val="28"/>
          <w:szCs w:val="28"/>
        </w:rPr>
      </w:pPr>
      <w:r w:rsidRPr="00F35972">
        <w:rPr>
          <w:rFonts w:cstheme="minorHAnsi"/>
          <w:sz w:val="28"/>
          <w:szCs w:val="28"/>
        </w:rPr>
        <w:t>CGT </w:t>
      </w:r>
      <w:r>
        <w:rPr>
          <w:rFonts w:cstheme="minorHAnsi"/>
          <w:sz w:val="28"/>
          <w:szCs w:val="28"/>
        </w:rPr>
        <w:t>-</w:t>
      </w:r>
      <w:r w:rsidRPr="00F35972">
        <w:rPr>
          <w:rFonts w:cstheme="minorHAnsi"/>
          <w:sz w:val="28"/>
          <w:szCs w:val="28"/>
        </w:rPr>
        <w:t xml:space="preserve"> Martine LEBL</w:t>
      </w:r>
      <w:r>
        <w:rPr>
          <w:rFonts w:cstheme="minorHAnsi"/>
          <w:sz w:val="28"/>
          <w:szCs w:val="28"/>
        </w:rPr>
        <w:t>O</w:t>
      </w:r>
      <w:r w:rsidRPr="00F35972">
        <w:rPr>
          <w:rFonts w:cstheme="minorHAnsi"/>
          <w:sz w:val="28"/>
          <w:szCs w:val="28"/>
        </w:rPr>
        <w:t>ND Secrétaire Générale USR CGT 73</w:t>
      </w:r>
      <w:r>
        <w:rPr>
          <w:rFonts w:cstheme="minorHAnsi"/>
          <w:sz w:val="28"/>
          <w:szCs w:val="28"/>
        </w:rPr>
        <w:t xml:space="preserve"> : </w:t>
      </w:r>
      <w:hyperlink r:id="rId11" w:history="1">
        <w:r w:rsidRPr="00F35972">
          <w:rPr>
            <w:rStyle w:val="Lienhypertexte"/>
            <w:rFonts w:cstheme="minorHAnsi"/>
            <w:sz w:val="28"/>
            <w:szCs w:val="28"/>
          </w:rPr>
          <w:t>martina.leblond@wanadoo.fr</w:t>
        </w:r>
      </w:hyperlink>
    </w:p>
    <w:p w:rsidR="007B07C7" w:rsidRDefault="007B07C7" w:rsidP="007B07C7">
      <w:pPr>
        <w:spacing w:before="100" w:beforeAutospacing="1" w:after="100" w:afterAutospacing="1" w:line="240" w:lineRule="auto"/>
        <w:contextualSpacing/>
        <w:jc w:val="both"/>
        <w:rPr>
          <w:rFonts w:cstheme="minorHAnsi"/>
          <w:sz w:val="28"/>
          <w:szCs w:val="28"/>
        </w:rPr>
      </w:pPr>
      <w:r w:rsidRPr="00F35972">
        <w:rPr>
          <w:rFonts w:cstheme="minorHAnsi"/>
          <w:sz w:val="28"/>
          <w:szCs w:val="28"/>
        </w:rPr>
        <w:t xml:space="preserve">FSU - Danielle </w:t>
      </w:r>
      <w:proofErr w:type="spellStart"/>
      <w:r w:rsidRPr="00F35972">
        <w:rPr>
          <w:rFonts w:cstheme="minorHAnsi"/>
          <w:sz w:val="28"/>
          <w:szCs w:val="28"/>
        </w:rPr>
        <w:t>GENINATTI</w:t>
      </w:r>
      <w:proofErr w:type="spellEnd"/>
      <w:r w:rsidRPr="00F35972">
        <w:rPr>
          <w:rFonts w:cstheme="minorHAnsi"/>
          <w:sz w:val="28"/>
          <w:szCs w:val="28"/>
        </w:rPr>
        <w:t> </w:t>
      </w:r>
      <w:proofErr w:type="gramStart"/>
      <w:r w:rsidRPr="00F35972">
        <w:rPr>
          <w:rFonts w:cstheme="minorHAnsi"/>
          <w:sz w:val="28"/>
          <w:szCs w:val="28"/>
        </w:rPr>
        <w:t xml:space="preserve">:  </w:t>
      </w:r>
      <w:proofErr w:type="gramEnd"/>
      <w:r w:rsidRPr="00F35972">
        <w:rPr>
          <w:rFonts w:cstheme="minorHAnsi"/>
          <w:sz w:val="28"/>
          <w:szCs w:val="28"/>
        </w:rPr>
        <w:fldChar w:fldCharType="begin"/>
      </w:r>
      <w:r w:rsidRPr="00F35972">
        <w:rPr>
          <w:rFonts w:cstheme="minorHAnsi"/>
          <w:sz w:val="28"/>
          <w:szCs w:val="28"/>
        </w:rPr>
        <w:instrText xml:space="preserve"> HYPERLINK "mailto:danielle.geninatti@gmail.com" </w:instrText>
      </w:r>
      <w:r w:rsidRPr="00F35972">
        <w:rPr>
          <w:rFonts w:cstheme="minorHAnsi"/>
          <w:sz w:val="28"/>
          <w:szCs w:val="28"/>
        </w:rPr>
        <w:fldChar w:fldCharType="separate"/>
      </w:r>
      <w:r w:rsidRPr="00F35972">
        <w:rPr>
          <w:rStyle w:val="Lienhypertexte"/>
          <w:rFonts w:cstheme="minorHAnsi"/>
          <w:sz w:val="28"/>
          <w:szCs w:val="28"/>
        </w:rPr>
        <w:t>danielle.geninatti@gmail.com</w:t>
      </w:r>
      <w:r w:rsidRPr="00F35972">
        <w:rPr>
          <w:rFonts w:cstheme="minorHAnsi"/>
          <w:sz w:val="28"/>
          <w:szCs w:val="28"/>
        </w:rPr>
        <w:fldChar w:fldCharType="end"/>
      </w:r>
      <w:r w:rsidRPr="00F35972">
        <w:rPr>
          <w:rFonts w:cstheme="minorHAnsi"/>
          <w:sz w:val="28"/>
          <w:szCs w:val="28"/>
        </w:rPr>
        <w:t xml:space="preserve"> </w:t>
      </w:r>
    </w:p>
    <w:p w:rsidR="007B07C7" w:rsidRDefault="007B07C7" w:rsidP="007B07C7">
      <w:pPr>
        <w:spacing w:before="100" w:beforeAutospacing="1" w:after="100" w:afterAutospacing="1" w:line="240" w:lineRule="auto"/>
        <w:contextualSpacing/>
        <w:jc w:val="both"/>
        <w:rPr>
          <w:rFonts w:cstheme="minorHAnsi"/>
          <w:sz w:val="28"/>
          <w:szCs w:val="28"/>
        </w:rPr>
      </w:pPr>
      <w:r w:rsidRPr="00F35972">
        <w:rPr>
          <w:rFonts w:cstheme="minorHAnsi"/>
          <w:sz w:val="28"/>
          <w:szCs w:val="28"/>
        </w:rPr>
        <w:t>Solidaires :</w:t>
      </w:r>
      <w:r>
        <w:rPr>
          <w:rFonts w:cstheme="minorHAnsi"/>
          <w:sz w:val="28"/>
          <w:szCs w:val="28"/>
        </w:rPr>
        <w:t xml:space="preserve"> </w:t>
      </w:r>
      <w:hyperlink r:id="rId12" w:history="1">
        <w:r w:rsidRPr="008873A4">
          <w:rPr>
            <w:rStyle w:val="Lienhypertexte"/>
            <w:rFonts w:cstheme="minorHAnsi"/>
            <w:sz w:val="28"/>
            <w:szCs w:val="28"/>
          </w:rPr>
          <w:t>solidaires73@orange.fr</w:t>
        </w:r>
      </w:hyperlink>
      <w:r>
        <w:rPr>
          <w:rFonts w:cstheme="minorHAnsi"/>
          <w:sz w:val="28"/>
          <w:szCs w:val="28"/>
        </w:rPr>
        <w:t xml:space="preserve"> </w:t>
      </w:r>
    </w:p>
    <w:p w:rsidR="007B07C7" w:rsidRDefault="007B07C7" w:rsidP="007B07C7">
      <w:pPr>
        <w:spacing w:before="100" w:beforeAutospacing="1" w:after="100" w:afterAutospacing="1" w:line="240" w:lineRule="auto"/>
        <w:contextualSpacing/>
        <w:jc w:val="both"/>
        <w:rPr>
          <w:rFonts w:cstheme="minorHAnsi"/>
          <w:sz w:val="28"/>
          <w:szCs w:val="28"/>
        </w:rPr>
      </w:pPr>
      <w:proofErr w:type="spellStart"/>
      <w:r w:rsidRPr="00F35972">
        <w:rPr>
          <w:rFonts w:cstheme="minorHAnsi"/>
          <w:sz w:val="28"/>
          <w:szCs w:val="28"/>
        </w:rPr>
        <w:t>FGR</w:t>
      </w:r>
      <w:proofErr w:type="spellEnd"/>
      <w:r w:rsidRPr="00F35972">
        <w:rPr>
          <w:rFonts w:cstheme="minorHAnsi"/>
          <w:sz w:val="28"/>
          <w:szCs w:val="28"/>
        </w:rPr>
        <w:t> </w:t>
      </w:r>
      <w:r>
        <w:rPr>
          <w:rFonts w:cstheme="minorHAnsi"/>
          <w:sz w:val="28"/>
          <w:szCs w:val="28"/>
        </w:rPr>
        <w:t xml:space="preserve">- Mme RAVIER : </w:t>
      </w:r>
      <w:hyperlink r:id="rId13" w:history="1">
        <w:r w:rsidRPr="008873A4">
          <w:rPr>
            <w:rStyle w:val="Lienhypertexte"/>
            <w:rFonts w:cstheme="minorHAnsi"/>
            <w:sz w:val="28"/>
            <w:szCs w:val="28"/>
          </w:rPr>
          <w:t>g.ravier@wanadoo.fr</w:t>
        </w:r>
      </w:hyperlink>
      <w:r>
        <w:rPr>
          <w:rFonts w:cstheme="minorHAnsi"/>
          <w:sz w:val="28"/>
          <w:szCs w:val="28"/>
        </w:rPr>
        <w:t xml:space="preserve"> </w:t>
      </w:r>
    </w:p>
    <w:p w:rsidR="007B07C7" w:rsidRPr="00F35972" w:rsidRDefault="007B07C7" w:rsidP="007B07C7">
      <w:pPr>
        <w:spacing w:before="100" w:beforeAutospacing="1" w:after="100" w:afterAutospacing="1" w:line="240" w:lineRule="auto"/>
        <w:contextualSpacing/>
        <w:jc w:val="both"/>
        <w:rPr>
          <w:rFonts w:asciiTheme="minorHAnsi" w:hAnsiTheme="minorHAnsi" w:cstheme="minorHAnsi"/>
          <w:color w:val="767676"/>
          <w:sz w:val="28"/>
          <w:szCs w:val="28"/>
        </w:rPr>
      </w:pPr>
      <w:proofErr w:type="spellStart"/>
      <w:r w:rsidRPr="00F35972">
        <w:rPr>
          <w:rFonts w:asciiTheme="minorHAnsi" w:hAnsiTheme="minorHAnsi" w:cstheme="minorHAnsi"/>
          <w:sz w:val="28"/>
          <w:szCs w:val="28"/>
        </w:rPr>
        <w:t>UNSA</w:t>
      </w:r>
      <w:proofErr w:type="spellEnd"/>
      <w:r w:rsidRPr="00F35972">
        <w:rPr>
          <w:rFonts w:asciiTheme="minorHAnsi" w:hAnsiTheme="minorHAnsi" w:cstheme="minorHAnsi"/>
          <w:sz w:val="28"/>
          <w:szCs w:val="28"/>
        </w:rPr>
        <w:t xml:space="preserve">- Jean Pierre </w:t>
      </w:r>
      <w:proofErr w:type="spellStart"/>
      <w:r w:rsidRPr="00F35972">
        <w:rPr>
          <w:rFonts w:asciiTheme="minorHAnsi" w:hAnsiTheme="minorHAnsi" w:cstheme="minorHAnsi"/>
          <w:sz w:val="28"/>
          <w:szCs w:val="28"/>
        </w:rPr>
        <w:t>TOUMIEU</w:t>
      </w:r>
      <w:proofErr w:type="spellEnd"/>
      <w:r w:rsidRPr="00F35972">
        <w:rPr>
          <w:rFonts w:asciiTheme="minorHAnsi" w:hAnsiTheme="minorHAnsi" w:cstheme="minorHAnsi"/>
          <w:sz w:val="28"/>
          <w:szCs w:val="28"/>
        </w:rPr>
        <w:t xml:space="preserve"> :   </w:t>
      </w:r>
      <w:hyperlink r:id="rId14" w:history="1">
        <w:r w:rsidRPr="00F35972">
          <w:rPr>
            <w:rStyle w:val="Lienhypertexte"/>
            <w:rFonts w:asciiTheme="minorHAnsi" w:hAnsiTheme="minorHAnsi" w:cstheme="minorHAnsi"/>
            <w:b/>
            <w:sz w:val="28"/>
            <w:szCs w:val="28"/>
          </w:rPr>
          <w:t>jeanpierre.toumieu@wanadoo.fr</w:t>
        </w:r>
      </w:hyperlink>
    </w:p>
    <w:p w:rsidR="007B07C7" w:rsidRPr="0037296B" w:rsidRDefault="007B07C7" w:rsidP="007B07C7">
      <w:pPr>
        <w:autoSpaceDE w:val="0"/>
        <w:autoSpaceDN w:val="0"/>
        <w:adjustRightInd w:val="0"/>
        <w:spacing w:before="100" w:beforeAutospacing="1" w:after="100" w:afterAutospacing="1" w:line="240" w:lineRule="auto"/>
        <w:contextualSpacing/>
        <w:jc w:val="both"/>
        <w:rPr>
          <w:rFonts w:asciiTheme="minorHAnsi" w:hAnsiTheme="minorHAnsi" w:cstheme="minorHAnsi"/>
          <w:b/>
          <w:bCs/>
          <w:color w:val="000000"/>
          <w:sz w:val="24"/>
          <w:szCs w:val="24"/>
          <w:lang w:eastAsia="fr-FR"/>
        </w:rPr>
      </w:pPr>
      <w:proofErr w:type="spellStart"/>
      <w:r w:rsidRPr="00F35972">
        <w:rPr>
          <w:rFonts w:cstheme="minorHAnsi"/>
          <w:sz w:val="28"/>
          <w:szCs w:val="28"/>
        </w:rPr>
        <w:t>LSR</w:t>
      </w:r>
      <w:proofErr w:type="spellEnd"/>
      <w:r w:rsidRPr="00F35972">
        <w:rPr>
          <w:rFonts w:cstheme="minorHAnsi"/>
          <w:sz w:val="28"/>
          <w:szCs w:val="28"/>
        </w:rPr>
        <w:t> </w:t>
      </w:r>
      <w:r>
        <w:rPr>
          <w:rFonts w:cstheme="minorHAnsi"/>
          <w:sz w:val="28"/>
          <w:szCs w:val="28"/>
        </w:rPr>
        <w:t xml:space="preserve">– jean-Claude BENOIT Président </w:t>
      </w:r>
      <w:proofErr w:type="spellStart"/>
      <w:r>
        <w:rPr>
          <w:rFonts w:cstheme="minorHAnsi"/>
          <w:sz w:val="28"/>
          <w:szCs w:val="28"/>
        </w:rPr>
        <w:t>LSR</w:t>
      </w:r>
      <w:proofErr w:type="spellEnd"/>
      <w:r>
        <w:rPr>
          <w:rFonts w:cstheme="minorHAnsi"/>
          <w:sz w:val="28"/>
          <w:szCs w:val="28"/>
        </w:rPr>
        <w:t xml:space="preserve"> 73 </w:t>
      </w:r>
      <w:proofErr w:type="gramStart"/>
      <w:r>
        <w:rPr>
          <w:rFonts w:cstheme="minorHAnsi"/>
          <w:sz w:val="28"/>
          <w:szCs w:val="28"/>
        </w:rPr>
        <w:t xml:space="preserve">:  </w:t>
      </w:r>
      <w:proofErr w:type="gramEnd"/>
      <w:hyperlink r:id="rId15" w:history="1">
        <w:r w:rsidRPr="00F35972">
          <w:rPr>
            <w:rStyle w:val="Lienhypertexte"/>
            <w:rFonts w:cstheme="minorHAnsi"/>
            <w:sz w:val="28"/>
            <w:szCs w:val="28"/>
          </w:rPr>
          <w:t>jean-claude.benoit6@wanadoo.fr</w:t>
        </w:r>
      </w:hyperlink>
    </w:p>
    <w:sectPr w:rsidR="007B07C7" w:rsidRPr="0037296B" w:rsidSect="0037296B">
      <w:pgSz w:w="11906" w:h="16838"/>
      <w:pgMar w:top="709" w:right="70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95B6A"/>
    <w:rsid w:val="00000076"/>
    <w:rsid w:val="00000B23"/>
    <w:rsid w:val="00002093"/>
    <w:rsid w:val="00003F27"/>
    <w:rsid w:val="000048E7"/>
    <w:rsid w:val="00014C23"/>
    <w:rsid w:val="0001731C"/>
    <w:rsid w:val="00020A3C"/>
    <w:rsid w:val="00021392"/>
    <w:rsid w:val="00027654"/>
    <w:rsid w:val="00027B16"/>
    <w:rsid w:val="00033794"/>
    <w:rsid w:val="0005013B"/>
    <w:rsid w:val="0005145E"/>
    <w:rsid w:val="00052DFF"/>
    <w:rsid w:val="000603C7"/>
    <w:rsid w:val="00063649"/>
    <w:rsid w:val="00074E58"/>
    <w:rsid w:val="00080C8C"/>
    <w:rsid w:val="00093688"/>
    <w:rsid w:val="00094E59"/>
    <w:rsid w:val="000A0343"/>
    <w:rsid w:val="000A3659"/>
    <w:rsid w:val="000A78A0"/>
    <w:rsid w:val="000B1FE5"/>
    <w:rsid w:val="000B43C3"/>
    <w:rsid w:val="000B6322"/>
    <w:rsid w:val="000C0506"/>
    <w:rsid w:val="000C4077"/>
    <w:rsid w:val="000C5359"/>
    <w:rsid w:val="000C70D0"/>
    <w:rsid w:val="000C75FD"/>
    <w:rsid w:val="000C7B9F"/>
    <w:rsid w:val="000C7CB2"/>
    <w:rsid w:val="000D232C"/>
    <w:rsid w:val="000D4120"/>
    <w:rsid w:val="000E60BE"/>
    <w:rsid w:val="000E6BB2"/>
    <w:rsid w:val="000F3C5C"/>
    <w:rsid w:val="00101989"/>
    <w:rsid w:val="001051A0"/>
    <w:rsid w:val="00106BE2"/>
    <w:rsid w:val="0011065C"/>
    <w:rsid w:val="00115830"/>
    <w:rsid w:val="001161FD"/>
    <w:rsid w:val="0012428D"/>
    <w:rsid w:val="0012517C"/>
    <w:rsid w:val="00127840"/>
    <w:rsid w:val="001355DB"/>
    <w:rsid w:val="00135C9A"/>
    <w:rsid w:val="00142CEC"/>
    <w:rsid w:val="00147818"/>
    <w:rsid w:val="00150936"/>
    <w:rsid w:val="001527C0"/>
    <w:rsid w:val="00160B26"/>
    <w:rsid w:val="0016338A"/>
    <w:rsid w:val="0017123C"/>
    <w:rsid w:val="00180B8C"/>
    <w:rsid w:val="00182E60"/>
    <w:rsid w:val="00186F40"/>
    <w:rsid w:val="001925F1"/>
    <w:rsid w:val="001926DC"/>
    <w:rsid w:val="001A5E67"/>
    <w:rsid w:val="001A7EB5"/>
    <w:rsid w:val="001A7F92"/>
    <w:rsid w:val="001B1BB3"/>
    <w:rsid w:val="001B6825"/>
    <w:rsid w:val="001C0F69"/>
    <w:rsid w:val="001C23A4"/>
    <w:rsid w:val="001C60AF"/>
    <w:rsid w:val="001D060F"/>
    <w:rsid w:val="001D1BB3"/>
    <w:rsid w:val="001D4790"/>
    <w:rsid w:val="001F4F40"/>
    <w:rsid w:val="001F795D"/>
    <w:rsid w:val="0020765D"/>
    <w:rsid w:val="0021099B"/>
    <w:rsid w:val="00214E20"/>
    <w:rsid w:val="00221393"/>
    <w:rsid w:val="00222CBE"/>
    <w:rsid w:val="00225170"/>
    <w:rsid w:val="00230462"/>
    <w:rsid w:val="00230D8D"/>
    <w:rsid w:val="002347A1"/>
    <w:rsid w:val="00241EBE"/>
    <w:rsid w:val="0024480D"/>
    <w:rsid w:val="002467F3"/>
    <w:rsid w:val="00251665"/>
    <w:rsid w:val="00252F3E"/>
    <w:rsid w:val="00256F33"/>
    <w:rsid w:val="00271E63"/>
    <w:rsid w:val="002779D0"/>
    <w:rsid w:val="00281B5D"/>
    <w:rsid w:val="002875A5"/>
    <w:rsid w:val="002B48CD"/>
    <w:rsid w:val="002B4E40"/>
    <w:rsid w:val="002C29F4"/>
    <w:rsid w:val="002C2A76"/>
    <w:rsid w:val="002C7009"/>
    <w:rsid w:val="002D0065"/>
    <w:rsid w:val="002D03C8"/>
    <w:rsid w:val="002D195B"/>
    <w:rsid w:val="002D52AA"/>
    <w:rsid w:val="002D73AC"/>
    <w:rsid w:val="002F0EFA"/>
    <w:rsid w:val="002F11F8"/>
    <w:rsid w:val="002F398A"/>
    <w:rsid w:val="002F7112"/>
    <w:rsid w:val="00303FF2"/>
    <w:rsid w:val="003056A8"/>
    <w:rsid w:val="00310563"/>
    <w:rsid w:val="00313083"/>
    <w:rsid w:val="00314FB2"/>
    <w:rsid w:val="00316810"/>
    <w:rsid w:val="00322315"/>
    <w:rsid w:val="00331445"/>
    <w:rsid w:val="00335450"/>
    <w:rsid w:val="003442C9"/>
    <w:rsid w:val="00346871"/>
    <w:rsid w:val="00347755"/>
    <w:rsid w:val="00355F30"/>
    <w:rsid w:val="00356F34"/>
    <w:rsid w:val="0036318E"/>
    <w:rsid w:val="00370761"/>
    <w:rsid w:val="003719BC"/>
    <w:rsid w:val="0037296B"/>
    <w:rsid w:val="00374DB6"/>
    <w:rsid w:val="00385E89"/>
    <w:rsid w:val="00387A43"/>
    <w:rsid w:val="003902CF"/>
    <w:rsid w:val="003917A8"/>
    <w:rsid w:val="003A0D94"/>
    <w:rsid w:val="003A32C2"/>
    <w:rsid w:val="003C2985"/>
    <w:rsid w:val="003C4AA0"/>
    <w:rsid w:val="003C59D0"/>
    <w:rsid w:val="003D5EC4"/>
    <w:rsid w:val="003E1EB8"/>
    <w:rsid w:val="003E54FA"/>
    <w:rsid w:val="003F014B"/>
    <w:rsid w:val="003F351D"/>
    <w:rsid w:val="003F6DF0"/>
    <w:rsid w:val="004064DF"/>
    <w:rsid w:val="00416A02"/>
    <w:rsid w:val="004407A9"/>
    <w:rsid w:val="004417EE"/>
    <w:rsid w:val="0044202A"/>
    <w:rsid w:val="00453BBA"/>
    <w:rsid w:val="0047310C"/>
    <w:rsid w:val="004844C8"/>
    <w:rsid w:val="00485B84"/>
    <w:rsid w:val="00487822"/>
    <w:rsid w:val="0049057E"/>
    <w:rsid w:val="00491AA6"/>
    <w:rsid w:val="004938C0"/>
    <w:rsid w:val="0049604B"/>
    <w:rsid w:val="0049779E"/>
    <w:rsid w:val="00497DAB"/>
    <w:rsid w:val="004A37DB"/>
    <w:rsid w:val="004B4492"/>
    <w:rsid w:val="004B5291"/>
    <w:rsid w:val="004C59FC"/>
    <w:rsid w:val="004D05C2"/>
    <w:rsid w:val="004D26ED"/>
    <w:rsid w:val="004D6280"/>
    <w:rsid w:val="004E19FD"/>
    <w:rsid w:val="004F1E68"/>
    <w:rsid w:val="004F3A6C"/>
    <w:rsid w:val="00502A04"/>
    <w:rsid w:val="00507C48"/>
    <w:rsid w:val="005112EB"/>
    <w:rsid w:val="005120A1"/>
    <w:rsid w:val="00512F1C"/>
    <w:rsid w:val="005231AF"/>
    <w:rsid w:val="00525005"/>
    <w:rsid w:val="00542E3B"/>
    <w:rsid w:val="005474DB"/>
    <w:rsid w:val="00553E64"/>
    <w:rsid w:val="005605DC"/>
    <w:rsid w:val="00560C35"/>
    <w:rsid w:val="005627DA"/>
    <w:rsid w:val="00564CD7"/>
    <w:rsid w:val="005701D2"/>
    <w:rsid w:val="0057529D"/>
    <w:rsid w:val="00576BB3"/>
    <w:rsid w:val="0057720F"/>
    <w:rsid w:val="00577771"/>
    <w:rsid w:val="00577CFC"/>
    <w:rsid w:val="00586C1E"/>
    <w:rsid w:val="005930A3"/>
    <w:rsid w:val="00593EAE"/>
    <w:rsid w:val="005942EB"/>
    <w:rsid w:val="00594457"/>
    <w:rsid w:val="00596ED0"/>
    <w:rsid w:val="005A59A5"/>
    <w:rsid w:val="005A60AF"/>
    <w:rsid w:val="005B1EE4"/>
    <w:rsid w:val="005B2B1A"/>
    <w:rsid w:val="005B2E09"/>
    <w:rsid w:val="005B6B58"/>
    <w:rsid w:val="005C2B86"/>
    <w:rsid w:val="005C7131"/>
    <w:rsid w:val="005D08B6"/>
    <w:rsid w:val="005D6EA1"/>
    <w:rsid w:val="005E25BE"/>
    <w:rsid w:val="005E4DC1"/>
    <w:rsid w:val="005F3B69"/>
    <w:rsid w:val="005F6054"/>
    <w:rsid w:val="006033CC"/>
    <w:rsid w:val="00603F57"/>
    <w:rsid w:val="00605B3B"/>
    <w:rsid w:val="006064A4"/>
    <w:rsid w:val="00607F98"/>
    <w:rsid w:val="00610446"/>
    <w:rsid w:val="00611C13"/>
    <w:rsid w:val="006154F2"/>
    <w:rsid w:val="0061723C"/>
    <w:rsid w:val="00623858"/>
    <w:rsid w:val="00637A4B"/>
    <w:rsid w:val="00642BF1"/>
    <w:rsid w:val="00645850"/>
    <w:rsid w:val="00655732"/>
    <w:rsid w:val="0065617C"/>
    <w:rsid w:val="006602EC"/>
    <w:rsid w:val="0066085D"/>
    <w:rsid w:val="00671B86"/>
    <w:rsid w:val="00680460"/>
    <w:rsid w:val="0068722F"/>
    <w:rsid w:val="00687709"/>
    <w:rsid w:val="00692520"/>
    <w:rsid w:val="00695B6A"/>
    <w:rsid w:val="00695E66"/>
    <w:rsid w:val="00696637"/>
    <w:rsid w:val="006A199C"/>
    <w:rsid w:val="006B0D29"/>
    <w:rsid w:val="006B3D45"/>
    <w:rsid w:val="006C44D7"/>
    <w:rsid w:val="006C62C9"/>
    <w:rsid w:val="006D0FDD"/>
    <w:rsid w:val="006E33C9"/>
    <w:rsid w:val="006F278C"/>
    <w:rsid w:val="006F461B"/>
    <w:rsid w:val="007036BF"/>
    <w:rsid w:val="0071062C"/>
    <w:rsid w:val="007129A8"/>
    <w:rsid w:val="00713D92"/>
    <w:rsid w:val="00732755"/>
    <w:rsid w:val="00732C8A"/>
    <w:rsid w:val="00733B8F"/>
    <w:rsid w:val="00734524"/>
    <w:rsid w:val="00741FA9"/>
    <w:rsid w:val="00743C0D"/>
    <w:rsid w:val="00744398"/>
    <w:rsid w:val="00746869"/>
    <w:rsid w:val="007538AF"/>
    <w:rsid w:val="00753E16"/>
    <w:rsid w:val="0076110B"/>
    <w:rsid w:val="00762516"/>
    <w:rsid w:val="007647A9"/>
    <w:rsid w:val="00765422"/>
    <w:rsid w:val="00771D77"/>
    <w:rsid w:val="00775563"/>
    <w:rsid w:val="007A26D0"/>
    <w:rsid w:val="007A7879"/>
    <w:rsid w:val="007B033D"/>
    <w:rsid w:val="007B07C7"/>
    <w:rsid w:val="007B12B0"/>
    <w:rsid w:val="007B76FB"/>
    <w:rsid w:val="007C597F"/>
    <w:rsid w:val="007C6A56"/>
    <w:rsid w:val="007D3860"/>
    <w:rsid w:val="007D3C20"/>
    <w:rsid w:val="007E1F45"/>
    <w:rsid w:val="007E21DD"/>
    <w:rsid w:val="007F258A"/>
    <w:rsid w:val="007F2667"/>
    <w:rsid w:val="007F3425"/>
    <w:rsid w:val="008023C4"/>
    <w:rsid w:val="0081062A"/>
    <w:rsid w:val="0081554A"/>
    <w:rsid w:val="0082297B"/>
    <w:rsid w:val="00826705"/>
    <w:rsid w:val="00834F1A"/>
    <w:rsid w:val="0084733F"/>
    <w:rsid w:val="008534D2"/>
    <w:rsid w:val="00863851"/>
    <w:rsid w:val="00864ECB"/>
    <w:rsid w:val="00875788"/>
    <w:rsid w:val="0087621B"/>
    <w:rsid w:val="0087629F"/>
    <w:rsid w:val="008764F0"/>
    <w:rsid w:val="00881DEB"/>
    <w:rsid w:val="008825C3"/>
    <w:rsid w:val="00886385"/>
    <w:rsid w:val="00886B05"/>
    <w:rsid w:val="0089041E"/>
    <w:rsid w:val="008966EF"/>
    <w:rsid w:val="008A4D18"/>
    <w:rsid w:val="008B3A33"/>
    <w:rsid w:val="008B64CC"/>
    <w:rsid w:val="008B7C49"/>
    <w:rsid w:val="008C03B0"/>
    <w:rsid w:val="008D1485"/>
    <w:rsid w:val="008D6E92"/>
    <w:rsid w:val="008D791D"/>
    <w:rsid w:val="008F4434"/>
    <w:rsid w:val="00903CAA"/>
    <w:rsid w:val="00920510"/>
    <w:rsid w:val="0093111B"/>
    <w:rsid w:val="009338BF"/>
    <w:rsid w:val="00942F77"/>
    <w:rsid w:val="0094654D"/>
    <w:rsid w:val="00950779"/>
    <w:rsid w:val="00954EA5"/>
    <w:rsid w:val="00957E94"/>
    <w:rsid w:val="00964631"/>
    <w:rsid w:val="00973639"/>
    <w:rsid w:val="00986AC1"/>
    <w:rsid w:val="00996ED2"/>
    <w:rsid w:val="0099747F"/>
    <w:rsid w:val="009B1B89"/>
    <w:rsid w:val="009B21CE"/>
    <w:rsid w:val="009B39E3"/>
    <w:rsid w:val="009B51D1"/>
    <w:rsid w:val="009B7C0D"/>
    <w:rsid w:val="009C56E5"/>
    <w:rsid w:val="009C5DB4"/>
    <w:rsid w:val="009C72A3"/>
    <w:rsid w:val="009D0070"/>
    <w:rsid w:val="009D2BFA"/>
    <w:rsid w:val="009D45CA"/>
    <w:rsid w:val="009D7823"/>
    <w:rsid w:val="009E0846"/>
    <w:rsid w:val="009E2FC6"/>
    <w:rsid w:val="009E394A"/>
    <w:rsid w:val="009E56E6"/>
    <w:rsid w:val="009F4AA8"/>
    <w:rsid w:val="00A00D8D"/>
    <w:rsid w:val="00A0130A"/>
    <w:rsid w:val="00A01650"/>
    <w:rsid w:val="00A01A56"/>
    <w:rsid w:val="00A136C5"/>
    <w:rsid w:val="00A15F41"/>
    <w:rsid w:val="00A21390"/>
    <w:rsid w:val="00A22547"/>
    <w:rsid w:val="00A265AF"/>
    <w:rsid w:val="00A36FC8"/>
    <w:rsid w:val="00A41F4D"/>
    <w:rsid w:val="00A42E55"/>
    <w:rsid w:val="00A47282"/>
    <w:rsid w:val="00A55F99"/>
    <w:rsid w:val="00A606D1"/>
    <w:rsid w:val="00A6535B"/>
    <w:rsid w:val="00A72763"/>
    <w:rsid w:val="00A7764B"/>
    <w:rsid w:val="00A832A8"/>
    <w:rsid w:val="00A9182D"/>
    <w:rsid w:val="00A9462D"/>
    <w:rsid w:val="00AA75AB"/>
    <w:rsid w:val="00AB152F"/>
    <w:rsid w:val="00AB2FA7"/>
    <w:rsid w:val="00AB34B4"/>
    <w:rsid w:val="00AB5592"/>
    <w:rsid w:val="00AC3119"/>
    <w:rsid w:val="00AC4CD5"/>
    <w:rsid w:val="00AD3013"/>
    <w:rsid w:val="00AD70CB"/>
    <w:rsid w:val="00AE0C74"/>
    <w:rsid w:val="00AE7811"/>
    <w:rsid w:val="00AF3CB9"/>
    <w:rsid w:val="00AF65D3"/>
    <w:rsid w:val="00B011EA"/>
    <w:rsid w:val="00B145DC"/>
    <w:rsid w:val="00B155E0"/>
    <w:rsid w:val="00B1585F"/>
    <w:rsid w:val="00B160BB"/>
    <w:rsid w:val="00B31348"/>
    <w:rsid w:val="00B52F5D"/>
    <w:rsid w:val="00B55A68"/>
    <w:rsid w:val="00B64154"/>
    <w:rsid w:val="00B76265"/>
    <w:rsid w:val="00BA3F0A"/>
    <w:rsid w:val="00BB0E47"/>
    <w:rsid w:val="00BC1CEE"/>
    <w:rsid w:val="00BC20E8"/>
    <w:rsid w:val="00BC74C6"/>
    <w:rsid w:val="00BC7FEB"/>
    <w:rsid w:val="00BD163E"/>
    <w:rsid w:val="00BE2419"/>
    <w:rsid w:val="00BF431B"/>
    <w:rsid w:val="00BF73D0"/>
    <w:rsid w:val="00C0473E"/>
    <w:rsid w:val="00C12B35"/>
    <w:rsid w:val="00C12EA9"/>
    <w:rsid w:val="00C1310A"/>
    <w:rsid w:val="00C230BF"/>
    <w:rsid w:val="00C24DBC"/>
    <w:rsid w:val="00C312E0"/>
    <w:rsid w:val="00C32920"/>
    <w:rsid w:val="00C336D3"/>
    <w:rsid w:val="00C4076A"/>
    <w:rsid w:val="00C44625"/>
    <w:rsid w:val="00C4504B"/>
    <w:rsid w:val="00C47AAA"/>
    <w:rsid w:val="00C51AF6"/>
    <w:rsid w:val="00C52C06"/>
    <w:rsid w:val="00C538EA"/>
    <w:rsid w:val="00C65C61"/>
    <w:rsid w:val="00C7740B"/>
    <w:rsid w:val="00C80382"/>
    <w:rsid w:val="00C8495F"/>
    <w:rsid w:val="00C85862"/>
    <w:rsid w:val="00C90149"/>
    <w:rsid w:val="00C90B37"/>
    <w:rsid w:val="00C91299"/>
    <w:rsid w:val="00C979B3"/>
    <w:rsid w:val="00CB776F"/>
    <w:rsid w:val="00CC057D"/>
    <w:rsid w:val="00CC0F37"/>
    <w:rsid w:val="00CC152B"/>
    <w:rsid w:val="00CD0D37"/>
    <w:rsid w:val="00CD0D93"/>
    <w:rsid w:val="00CD552F"/>
    <w:rsid w:val="00CD74C2"/>
    <w:rsid w:val="00CD79F9"/>
    <w:rsid w:val="00CE17BE"/>
    <w:rsid w:val="00CE4839"/>
    <w:rsid w:val="00CE50AA"/>
    <w:rsid w:val="00CE6EEA"/>
    <w:rsid w:val="00D029F1"/>
    <w:rsid w:val="00D10152"/>
    <w:rsid w:val="00D120A8"/>
    <w:rsid w:val="00D12D08"/>
    <w:rsid w:val="00D16919"/>
    <w:rsid w:val="00D2078B"/>
    <w:rsid w:val="00D2584B"/>
    <w:rsid w:val="00D26293"/>
    <w:rsid w:val="00D268C6"/>
    <w:rsid w:val="00D27BCC"/>
    <w:rsid w:val="00D31AE7"/>
    <w:rsid w:val="00D31DD9"/>
    <w:rsid w:val="00D33099"/>
    <w:rsid w:val="00D33AA6"/>
    <w:rsid w:val="00D3682E"/>
    <w:rsid w:val="00D42242"/>
    <w:rsid w:val="00D468D3"/>
    <w:rsid w:val="00D47A36"/>
    <w:rsid w:val="00D50DF4"/>
    <w:rsid w:val="00D535B9"/>
    <w:rsid w:val="00D536E3"/>
    <w:rsid w:val="00D56583"/>
    <w:rsid w:val="00D56E96"/>
    <w:rsid w:val="00D574D9"/>
    <w:rsid w:val="00D607E5"/>
    <w:rsid w:val="00D61821"/>
    <w:rsid w:val="00D62490"/>
    <w:rsid w:val="00D63B04"/>
    <w:rsid w:val="00D6644A"/>
    <w:rsid w:val="00D66921"/>
    <w:rsid w:val="00D75228"/>
    <w:rsid w:val="00D76938"/>
    <w:rsid w:val="00D82D80"/>
    <w:rsid w:val="00D831B8"/>
    <w:rsid w:val="00D91EA1"/>
    <w:rsid w:val="00D92F3B"/>
    <w:rsid w:val="00D948A6"/>
    <w:rsid w:val="00D97700"/>
    <w:rsid w:val="00DA2C55"/>
    <w:rsid w:val="00DA2DB5"/>
    <w:rsid w:val="00DB2434"/>
    <w:rsid w:val="00DC12B4"/>
    <w:rsid w:val="00DC2CF0"/>
    <w:rsid w:val="00DD00A6"/>
    <w:rsid w:val="00DD158F"/>
    <w:rsid w:val="00DD339D"/>
    <w:rsid w:val="00DD4975"/>
    <w:rsid w:val="00DD4D87"/>
    <w:rsid w:val="00DD5919"/>
    <w:rsid w:val="00DD5ACC"/>
    <w:rsid w:val="00DE60D1"/>
    <w:rsid w:val="00DE68F1"/>
    <w:rsid w:val="00DE6A21"/>
    <w:rsid w:val="00E0424D"/>
    <w:rsid w:val="00E06A40"/>
    <w:rsid w:val="00E06B7F"/>
    <w:rsid w:val="00E1616A"/>
    <w:rsid w:val="00E16808"/>
    <w:rsid w:val="00E24909"/>
    <w:rsid w:val="00E43105"/>
    <w:rsid w:val="00E45A24"/>
    <w:rsid w:val="00E53B5F"/>
    <w:rsid w:val="00E60956"/>
    <w:rsid w:val="00E635E3"/>
    <w:rsid w:val="00E72287"/>
    <w:rsid w:val="00E871C9"/>
    <w:rsid w:val="00EA6515"/>
    <w:rsid w:val="00ED06F6"/>
    <w:rsid w:val="00ED6298"/>
    <w:rsid w:val="00EE3CDF"/>
    <w:rsid w:val="00EE6230"/>
    <w:rsid w:val="00F132B2"/>
    <w:rsid w:val="00F2332D"/>
    <w:rsid w:val="00F259E0"/>
    <w:rsid w:val="00F27D93"/>
    <w:rsid w:val="00F3035B"/>
    <w:rsid w:val="00F33773"/>
    <w:rsid w:val="00F33B47"/>
    <w:rsid w:val="00F343ED"/>
    <w:rsid w:val="00F347D3"/>
    <w:rsid w:val="00F34C73"/>
    <w:rsid w:val="00F476AE"/>
    <w:rsid w:val="00F527C9"/>
    <w:rsid w:val="00F5374D"/>
    <w:rsid w:val="00F53761"/>
    <w:rsid w:val="00F55641"/>
    <w:rsid w:val="00F576D2"/>
    <w:rsid w:val="00F62AE9"/>
    <w:rsid w:val="00F66FDC"/>
    <w:rsid w:val="00F67F58"/>
    <w:rsid w:val="00F81635"/>
    <w:rsid w:val="00F86CD1"/>
    <w:rsid w:val="00F94564"/>
    <w:rsid w:val="00F94E9E"/>
    <w:rsid w:val="00F96CBE"/>
    <w:rsid w:val="00F96ECC"/>
    <w:rsid w:val="00FA07E6"/>
    <w:rsid w:val="00FA2A67"/>
    <w:rsid w:val="00FA2C4F"/>
    <w:rsid w:val="00FB0F87"/>
    <w:rsid w:val="00FB238F"/>
    <w:rsid w:val="00FC0C34"/>
    <w:rsid w:val="00FC13DB"/>
    <w:rsid w:val="00FD3520"/>
    <w:rsid w:val="00FF0BD5"/>
    <w:rsid w:val="00FF38C1"/>
    <w:rsid w:val="00FF38CE"/>
    <w:rsid w:val="00FF402A"/>
    <w:rsid w:val="00FF66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47"/>
    <w:pPr>
      <w:spacing w:after="200" w:line="276" w:lineRule="auto"/>
    </w:pPr>
    <w:rPr>
      <w:sz w:val="22"/>
      <w:szCs w:val="22"/>
      <w:lang w:eastAsia="en-US"/>
    </w:rPr>
  </w:style>
  <w:style w:type="paragraph" w:styleId="Titre1">
    <w:name w:val="heading 1"/>
    <w:basedOn w:val="Normal"/>
    <w:link w:val="Titre1Car"/>
    <w:uiPriority w:val="9"/>
    <w:qFormat/>
    <w:rsid w:val="007B07C7"/>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
    <w:qFormat/>
    <w:rsid w:val="00BB0E47"/>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next w:val="Normal"/>
    <w:link w:val="Titre3Car"/>
    <w:uiPriority w:val="9"/>
    <w:semiHidden/>
    <w:unhideWhenUsed/>
    <w:qFormat/>
    <w:rsid w:val="00BB0E4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B0E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B0E47"/>
    <w:rPr>
      <w:rFonts w:ascii="Times New Roman" w:eastAsia="Times New Roman" w:hAnsi="Times New Roman"/>
      <w:b/>
      <w:bCs/>
      <w:sz w:val="36"/>
      <w:szCs w:val="36"/>
    </w:rPr>
  </w:style>
  <w:style w:type="character" w:customStyle="1" w:styleId="Titre3Car">
    <w:name w:val="Titre 3 Car"/>
    <w:basedOn w:val="Policepardfaut"/>
    <w:link w:val="Titre3"/>
    <w:uiPriority w:val="9"/>
    <w:semiHidden/>
    <w:rsid w:val="00BB0E47"/>
    <w:rPr>
      <w:rFonts w:asciiTheme="majorHAnsi" w:eastAsiaTheme="majorEastAsia" w:hAnsiTheme="majorHAnsi" w:cstheme="majorBidi"/>
      <w:b/>
      <w:bCs/>
      <w:color w:val="4F81BD" w:themeColor="accent1"/>
      <w:sz w:val="22"/>
      <w:szCs w:val="22"/>
      <w:lang w:eastAsia="en-US"/>
    </w:rPr>
  </w:style>
  <w:style w:type="character" w:customStyle="1" w:styleId="Titre4Car">
    <w:name w:val="Titre 4 Car"/>
    <w:basedOn w:val="Policepardfaut"/>
    <w:link w:val="Titre4"/>
    <w:uiPriority w:val="9"/>
    <w:semiHidden/>
    <w:rsid w:val="00BB0E47"/>
    <w:rPr>
      <w:rFonts w:asciiTheme="majorHAnsi" w:eastAsiaTheme="majorEastAsia" w:hAnsiTheme="majorHAnsi" w:cstheme="majorBidi"/>
      <w:b/>
      <w:bCs/>
      <w:i/>
      <w:iCs/>
      <w:color w:val="4F81BD" w:themeColor="accent1"/>
      <w:sz w:val="22"/>
      <w:szCs w:val="22"/>
      <w:lang w:eastAsia="en-US"/>
    </w:rPr>
  </w:style>
  <w:style w:type="character" w:styleId="lev">
    <w:name w:val="Strong"/>
    <w:basedOn w:val="Policepardfaut"/>
    <w:uiPriority w:val="22"/>
    <w:qFormat/>
    <w:rsid w:val="00BB0E47"/>
    <w:rPr>
      <w:b/>
      <w:bCs/>
    </w:rPr>
  </w:style>
  <w:style w:type="character" w:styleId="Accentuation">
    <w:name w:val="Emphasis"/>
    <w:basedOn w:val="Policepardfaut"/>
    <w:uiPriority w:val="20"/>
    <w:qFormat/>
    <w:rsid w:val="00BB0E47"/>
    <w:rPr>
      <w:i/>
      <w:iCs/>
    </w:rPr>
  </w:style>
  <w:style w:type="paragraph" w:styleId="Paragraphedeliste">
    <w:name w:val="List Paragraph"/>
    <w:basedOn w:val="Normal"/>
    <w:uiPriority w:val="34"/>
    <w:qFormat/>
    <w:rsid w:val="00BB0E47"/>
    <w:pPr>
      <w:ind w:left="720"/>
      <w:contextualSpacing/>
    </w:pPr>
  </w:style>
  <w:style w:type="paragraph" w:styleId="Textedebulles">
    <w:name w:val="Balloon Text"/>
    <w:basedOn w:val="Normal"/>
    <w:link w:val="TextedebullesCar"/>
    <w:uiPriority w:val="99"/>
    <w:semiHidden/>
    <w:unhideWhenUsed/>
    <w:rsid w:val="007B07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07C7"/>
    <w:rPr>
      <w:rFonts w:ascii="Tahoma" w:hAnsi="Tahoma" w:cs="Tahoma"/>
      <w:sz w:val="16"/>
      <w:szCs w:val="16"/>
      <w:lang w:eastAsia="en-US"/>
    </w:rPr>
  </w:style>
  <w:style w:type="character" w:customStyle="1" w:styleId="Titre1Car">
    <w:name w:val="Titre 1 Car"/>
    <w:basedOn w:val="Policepardfaut"/>
    <w:link w:val="Titre1"/>
    <w:uiPriority w:val="9"/>
    <w:rsid w:val="007B07C7"/>
    <w:rPr>
      <w:rFonts w:ascii="Times New Roman" w:eastAsia="Times New Roman" w:hAnsi="Times New Roman"/>
      <w:b/>
      <w:bCs/>
      <w:kern w:val="36"/>
      <w:sz w:val="48"/>
      <w:szCs w:val="48"/>
    </w:rPr>
  </w:style>
  <w:style w:type="character" w:styleId="Lienhypertexte">
    <w:name w:val="Hyperlink"/>
    <w:basedOn w:val="Policepardfaut"/>
    <w:uiPriority w:val="99"/>
    <w:unhideWhenUsed/>
    <w:rsid w:val="007B07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g.ravier@wanadoo.fr" TargetMode="Externa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hyperlink" Target="mailto:solidaires73@orange.f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mailto:martina.leblond@wanadoo.fr" TargetMode="External"/><Relationship Id="rId5" Type="http://schemas.openxmlformats.org/officeDocument/2006/relationships/image" Target="media/image2.png"/><Relationship Id="rId15" Type="http://schemas.openxmlformats.org/officeDocument/2006/relationships/hyperlink" Target="mailto:jean-claude.benoit6@wanadoo.fr" TargetMode="External"/><Relationship Id="rId10" Type="http://schemas.openxmlformats.org/officeDocument/2006/relationships/hyperlink" Target="mailto:udr@fo-savoie.fr" TargetMode="External"/><Relationship Id="rId4" Type="http://schemas.openxmlformats.org/officeDocument/2006/relationships/image" Target="media/image1.jpeg"/><Relationship Id="rId9" Type="http://schemas.openxmlformats.org/officeDocument/2006/relationships/image" Target="cid:9681f931-9c34-4d45-ba9d-1b3baebbe513@namprd15.prod.outlook.com" TargetMode="External"/><Relationship Id="rId14" Type="http://schemas.openxmlformats.org/officeDocument/2006/relationships/hyperlink" Target="mailto:jeanpierre.toumieu@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5226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2022-06-03T11:28:00Z</dcterms:created>
  <dcterms:modified xsi:type="dcterms:W3CDTF">2022-06-03T11:28:00Z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1568407122</vt:i4>
  </property>
  <property fmtid="{D5CDD505-2E9C-101B-9397-08002B2CF9AE}" pid="3" name="_NewReviewCycle">
    <vt:lpwstr/>
  </property>
  <property fmtid="{D5CDD505-2E9C-101B-9397-08002B2CF9AE}" pid="4" name="_EmailSubject">
    <vt:lpwstr>courrier et questionnaire aux candidats élections législative 3ème circonscription savoie</vt:lpwstr>
  </property>
  <property fmtid="{D5CDD505-2E9C-101B-9397-08002B2CF9AE}" pid="5" name="_AuthorEmail">
    <vt:lpwstr>pascale.gagnieux@wanadoo.fr</vt:lpwstr>
  </property>
  <property fmtid="{D5CDD505-2E9C-101B-9397-08002B2CF9AE}" pid="6" name="_AuthorEmailDisplayName">
    <vt:lpwstr>FAMILLE GAGNIEUX</vt:lpwstr>
  </property>
</Properties>
</file>